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6EFE8" w14:textId="05282B71" w:rsidR="005647EB" w:rsidRPr="00C4005C" w:rsidRDefault="00E600D0">
      <w:pPr>
        <w:pStyle w:val="NoSpacing"/>
        <w:rPr>
          <w:rFonts w:ascii="Arial" w:hAnsi="Arial" w:cs="Arial"/>
          <w:b/>
          <w:bCs/>
        </w:rPr>
      </w:pPr>
      <w:r w:rsidRPr="00C4005C">
        <w:rPr>
          <w:rFonts w:ascii="Arial" w:hAnsi="Arial" w:cs="Arial"/>
          <w:b/>
          <w:bCs/>
        </w:rPr>
        <w:t>Padbury Parish Council</w:t>
      </w:r>
    </w:p>
    <w:p w14:paraId="7F727A4B" w14:textId="77777777" w:rsidR="00F71600" w:rsidRPr="00C4005C" w:rsidRDefault="00F71600">
      <w:pPr>
        <w:pStyle w:val="NoSpacing"/>
        <w:rPr>
          <w:rFonts w:ascii="Arial" w:hAnsi="Arial" w:cs="Arial"/>
        </w:rPr>
      </w:pPr>
    </w:p>
    <w:p w14:paraId="2EF5230C" w14:textId="17A4D608" w:rsidR="005647EB" w:rsidRPr="00C4005C" w:rsidRDefault="00E600D0">
      <w:pPr>
        <w:rPr>
          <w:rFonts w:ascii="Arial" w:hAnsi="Arial" w:cs="Arial"/>
          <w:lang w:eastAsia="en-US"/>
        </w:rPr>
      </w:pPr>
      <w:r w:rsidRPr="00C4005C">
        <w:rPr>
          <w:rFonts w:ascii="Arial" w:hAnsi="Arial" w:cs="Arial"/>
        </w:rPr>
        <w:t>Telephone: 07961 827302</w:t>
      </w:r>
      <w:r w:rsidR="00F71600" w:rsidRPr="00C4005C">
        <w:rPr>
          <w:rFonts w:ascii="Arial" w:hAnsi="Arial" w:cs="Arial"/>
        </w:rPr>
        <w:t xml:space="preserve"> </w:t>
      </w:r>
      <w:r w:rsidR="00162818" w:rsidRPr="00C4005C">
        <w:rPr>
          <w:rFonts w:ascii="Arial" w:hAnsi="Arial" w:cs="Arial"/>
        </w:rPr>
        <w:t>–</w:t>
      </w:r>
      <w:r w:rsidR="00F71600" w:rsidRPr="00C4005C">
        <w:rPr>
          <w:rFonts w:ascii="Arial" w:hAnsi="Arial" w:cs="Arial"/>
        </w:rPr>
        <w:t xml:space="preserve"> </w:t>
      </w:r>
      <w:r w:rsidRPr="00C4005C">
        <w:rPr>
          <w:rFonts w:ascii="Arial" w:hAnsi="Arial" w:cs="Arial"/>
          <w:lang w:eastAsia="en-US"/>
        </w:rPr>
        <w:t>Website address</w:t>
      </w:r>
      <w:r w:rsidR="00033FDC" w:rsidRPr="00C4005C">
        <w:rPr>
          <w:rFonts w:ascii="Arial" w:hAnsi="Arial" w:cs="Arial"/>
          <w:lang w:eastAsia="en-US"/>
        </w:rPr>
        <w:t>: www.padburyparishcouncil.com</w:t>
      </w:r>
    </w:p>
    <w:p w14:paraId="6BF053EF" w14:textId="0346429D" w:rsidR="00F71600" w:rsidRPr="00C4005C" w:rsidRDefault="00CF576B">
      <w:pPr>
        <w:rPr>
          <w:rFonts w:ascii="Arial" w:hAnsi="Arial" w:cs="Arial"/>
          <w:lang w:eastAsia="en-US"/>
        </w:rPr>
      </w:pPr>
      <w:r w:rsidRPr="00C4005C">
        <w:rPr>
          <w:rFonts w:ascii="Arial" w:hAnsi="Arial" w:cs="Arial"/>
          <w:lang w:eastAsia="en-US"/>
        </w:rPr>
        <w:t>Email: padburyparishcouncil@gmail.com</w:t>
      </w:r>
    </w:p>
    <w:p w14:paraId="0D4E430D" w14:textId="56A29B4B" w:rsidR="005647EB" w:rsidRPr="00C4005C" w:rsidRDefault="00807B26">
      <w:pPr>
        <w:pStyle w:val="NoSpacing"/>
        <w:jc w:val="right"/>
        <w:rPr>
          <w:rFonts w:ascii="Arial" w:hAnsi="Arial" w:cs="Arial"/>
        </w:rPr>
      </w:pPr>
      <w:r>
        <w:rPr>
          <w:rFonts w:ascii="Arial" w:hAnsi="Arial" w:cs="Arial"/>
        </w:rPr>
        <w:t>1</w:t>
      </w:r>
      <w:r w:rsidR="008F62A8">
        <w:rPr>
          <w:rFonts w:ascii="Arial" w:hAnsi="Arial" w:cs="Arial"/>
        </w:rPr>
        <w:t>8</w:t>
      </w:r>
      <w:r w:rsidRPr="00807B26">
        <w:rPr>
          <w:rFonts w:ascii="Arial" w:hAnsi="Arial" w:cs="Arial"/>
          <w:vertAlign w:val="superscript"/>
        </w:rPr>
        <w:t>th</w:t>
      </w:r>
      <w:r>
        <w:rPr>
          <w:rFonts w:ascii="Arial" w:hAnsi="Arial" w:cs="Arial"/>
        </w:rPr>
        <w:t xml:space="preserve"> </w:t>
      </w:r>
      <w:r w:rsidR="009037A0">
        <w:rPr>
          <w:rFonts w:ascii="Arial" w:hAnsi="Arial" w:cs="Arial"/>
        </w:rPr>
        <w:t>May</w:t>
      </w:r>
      <w:r w:rsidR="00DF2E95" w:rsidRPr="00C4005C">
        <w:rPr>
          <w:rFonts w:ascii="Arial" w:hAnsi="Arial" w:cs="Arial"/>
        </w:rPr>
        <w:t xml:space="preserve"> </w:t>
      </w:r>
      <w:r w:rsidR="00E600D0" w:rsidRPr="00C4005C">
        <w:rPr>
          <w:rFonts w:ascii="Arial" w:hAnsi="Arial" w:cs="Arial"/>
        </w:rPr>
        <w:t>202</w:t>
      </w:r>
      <w:r w:rsidR="00DF2E95" w:rsidRPr="00C4005C">
        <w:rPr>
          <w:rFonts w:ascii="Arial" w:hAnsi="Arial" w:cs="Arial"/>
        </w:rPr>
        <w:t>2</w:t>
      </w:r>
    </w:p>
    <w:p w14:paraId="0E6F0C56" w14:textId="77777777" w:rsidR="005647EB" w:rsidRPr="00C4005C" w:rsidRDefault="00E600D0">
      <w:pPr>
        <w:pStyle w:val="NoSpacing"/>
        <w:rPr>
          <w:rFonts w:ascii="Arial" w:hAnsi="Arial" w:cs="Arial"/>
        </w:rPr>
      </w:pPr>
      <w:r w:rsidRPr="00C4005C">
        <w:rPr>
          <w:rFonts w:ascii="Arial" w:hAnsi="Arial" w:cs="Arial"/>
        </w:rPr>
        <w:t>Dear Councillors and Residents of Padbury,</w:t>
      </w:r>
    </w:p>
    <w:p w14:paraId="7D8F6570" w14:textId="77777777" w:rsidR="002E0CDF" w:rsidRPr="00C4005C" w:rsidRDefault="002E0CDF">
      <w:pPr>
        <w:pStyle w:val="NoSpacing"/>
        <w:rPr>
          <w:rFonts w:ascii="Arial" w:hAnsi="Arial" w:cs="Arial"/>
        </w:rPr>
      </w:pPr>
    </w:p>
    <w:p w14:paraId="179BD717" w14:textId="75F11E57" w:rsidR="005F2F1A" w:rsidRPr="00C4005C" w:rsidRDefault="005F2F1A" w:rsidP="005F2F1A">
      <w:pPr>
        <w:pStyle w:val="NoSpacing"/>
        <w:rPr>
          <w:rFonts w:ascii="Arial" w:hAnsi="Arial" w:cs="Arial"/>
          <w:bCs/>
        </w:rPr>
      </w:pPr>
      <w:r w:rsidRPr="00C4005C">
        <w:rPr>
          <w:rFonts w:ascii="Arial" w:hAnsi="Arial" w:cs="Arial"/>
        </w:rPr>
        <w:t xml:space="preserve">I hereby give you notice that </w:t>
      </w:r>
      <w:r w:rsidR="00A841AB" w:rsidRPr="00C4005C">
        <w:rPr>
          <w:rFonts w:ascii="Arial" w:hAnsi="Arial" w:cs="Arial"/>
        </w:rPr>
        <w:t xml:space="preserve">the </w:t>
      </w:r>
      <w:r w:rsidRPr="00C4005C">
        <w:rPr>
          <w:rFonts w:ascii="Arial" w:hAnsi="Arial" w:cs="Arial"/>
        </w:rPr>
        <w:t>Parish Council</w:t>
      </w:r>
      <w:r w:rsidR="0067322E" w:rsidRPr="00C4005C">
        <w:rPr>
          <w:rFonts w:ascii="Arial" w:hAnsi="Arial" w:cs="Arial"/>
        </w:rPr>
        <w:t xml:space="preserve"> meeting</w:t>
      </w:r>
      <w:r w:rsidRPr="00C4005C">
        <w:rPr>
          <w:rFonts w:ascii="Arial" w:hAnsi="Arial" w:cs="Arial"/>
        </w:rPr>
        <w:t xml:space="preserve"> will be held at the </w:t>
      </w:r>
      <w:r w:rsidR="00171196" w:rsidRPr="00C4005C">
        <w:rPr>
          <w:rFonts w:ascii="Arial" w:hAnsi="Arial" w:cs="Arial"/>
        </w:rPr>
        <w:t xml:space="preserve">Springfields Pavilion </w:t>
      </w:r>
      <w:r w:rsidRPr="00C4005C">
        <w:rPr>
          <w:rFonts w:ascii="Arial" w:hAnsi="Arial" w:cs="Arial"/>
        </w:rPr>
        <w:t xml:space="preserve">on </w:t>
      </w:r>
      <w:r w:rsidR="00AC6FA6">
        <w:rPr>
          <w:rFonts w:ascii="Arial" w:hAnsi="Arial" w:cs="Arial"/>
          <w:b/>
        </w:rPr>
        <w:t>Tuesday 2</w:t>
      </w:r>
      <w:r w:rsidR="00373A2D" w:rsidRPr="00C4005C">
        <w:rPr>
          <w:rFonts w:ascii="Arial" w:hAnsi="Arial" w:cs="Arial"/>
          <w:b/>
        </w:rPr>
        <w:t>4</w:t>
      </w:r>
      <w:r w:rsidR="004E1BF9" w:rsidRPr="00C4005C">
        <w:rPr>
          <w:rFonts w:ascii="Arial" w:hAnsi="Arial" w:cs="Arial"/>
          <w:b/>
          <w:vertAlign w:val="superscript"/>
        </w:rPr>
        <w:t>th</w:t>
      </w:r>
      <w:r w:rsidR="004E1BF9" w:rsidRPr="00C4005C">
        <w:rPr>
          <w:rFonts w:ascii="Arial" w:hAnsi="Arial" w:cs="Arial"/>
          <w:b/>
        </w:rPr>
        <w:t xml:space="preserve"> </w:t>
      </w:r>
      <w:r w:rsidR="00AC6FA6">
        <w:rPr>
          <w:rFonts w:ascii="Arial" w:hAnsi="Arial" w:cs="Arial"/>
          <w:b/>
        </w:rPr>
        <w:t>May</w:t>
      </w:r>
      <w:r w:rsidRPr="00C4005C">
        <w:rPr>
          <w:rFonts w:ascii="Arial" w:hAnsi="Arial" w:cs="Arial"/>
          <w:b/>
        </w:rPr>
        <w:t xml:space="preserve"> 202</w:t>
      </w:r>
      <w:r w:rsidR="00DF2E95" w:rsidRPr="00C4005C">
        <w:rPr>
          <w:rFonts w:ascii="Arial" w:hAnsi="Arial" w:cs="Arial"/>
          <w:b/>
        </w:rPr>
        <w:t>2</w:t>
      </w:r>
      <w:r w:rsidRPr="00C4005C">
        <w:rPr>
          <w:rFonts w:ascii="Arial" w:hAnsi="Arial" w:cs="Arial"/>
          <w:b/>
        </w:rPr>
        <w:t xml:space="preserve"> </w:t>
      </w:r>
      <w:r w:rsidR="008D5440" w:rsidRPr="00C4005C">
        <w:rPr>
          <w:rFonts w:ascii="Arial" w:hAnsi="Arial" w:cs="Arial"/>
          <w:bCs/>
        </w:rPr>
        <w:t xml:space="preserve">following the Annual Parish Council meeting at 7pm. </w:t>
      </w:r>
    </w:p>
    <w:p w14:paraId="50973E35" w14:textId="77777777" w:rsidR="005F2F1A" w:rsidRPr="00C4005C" w:rsidRDefault="005F2F1A" w:rsidP="005F2F1A">
      <w:pPr>
        <w:pStyle w:val="NoSpacing"/>
        <w:rPr>
          <w:rFonts w:ascii="Arial" w:hAnsi="Arial" w:cs="Arial"/>
        </w:rPr>
      </w:pPr>
    </w:p>
    <w:p w14:paraId="0BE7F0AB" w14:textId="3EBC668A" w:rsidR="005F2F1A" w:rsidRPr="00C4005C" w:rsidRDefault="005F2F1A" w:rsidP="005F2F1A">
      <w:pPr>
        <w:pStyle w:val="NoSpacing"/>
        <w:rPr>
          <w:rFonts w:ascii="Arial" w:hAnsi="Arial" w:cs="Arial"/>
        </w:rPr>
      </w:pPr>
      <w:r w:rsidRPr="00C4005C">
        <w:rPr>
          <w:rFonts w:ascii="Arial" w:hAnsi="Arial" w:cs="Arial"/>
        </w:rPr>
        <w:t xml:space="preserve">All Members of the Council have been summoned to attend for the purposes of considering and resolving upon the business to be transacted at the meeting set out below. The public are also invited and are welcome to attend and before the Parish Council </w:t>
      </w:r>
      <w:r w:rsidR="00387EE3" w:rsidRPr="00C4005C">
        <w:rPr>
          <w:rFonts w:ascii="Arial" w:hAnsi="Arial" w:cs="Arial"/>
        </w:rPr>
        <w:t>m</w:t>
      </w:r>
      <w:r w:rsidRPr="00C4005C">
        <w:rPr>
          <w:rFonts w:ascii="Arial" w:hAnsi="Arial" w:cs="Arial"/>
        </w:rPr>
        <w:t xml:space="preserve">eeting there will be a period of public questions. </w:t>
      </w:r>
    </w:p>
    <w:p w14:paraId="111618B4" w14:textId="77777777" w:rsidR="00875EAD" w:rsidRPr="00C4005C" w:rsidRDefault="00875EAD" w:rsidP="005F2F1A">
      <w:pPr>
        <w:pStyle w:val="NoSpacing"/>
        <w:rPr>
          <w:rFonts w:ascii="Arial" w:hAnsi="Arial" w:cs="Arial"/>
        </w:rPr>
      </w:pPr>
    </w:p>
    <w:p w14:paraId="061827A5" w14:textId="3B54FD9A" w:rsidR="005F2F1A" w:rsidRPr="00C4005C" w:rsidRDefault="005F2F1A" w:rsidP="005F2F1A">
      <w:pPr>
        <w:pStyle w:val="NoSpacing"/>
        <w:rPr>
          <w:rFonts w:ascii="Arial" w:hAnsi="Arial" w:cs="Arial"/>
          <w:i/>
          <w:iCs/>
        </w:rPr>
      </w:pPr>
      <w:r w:rsidRPr="00C4005C">
        <w:rPr>
          <w:rFonts w:ascii="Arial" w:hAnsi="Arial" w:cs="Arial"/>
          <w:i/>
          <w:iCs/>
        </w:rPr>
        <w:t>P Molloy</w:t>
      </w:r>
    </w:p>
    <w:p w14:paraId="67B59591" w14:textId="1072ADA9" w:rsidR="005F2F1A" w:rsidRPr="00C4005C" w:rsidRDefault="004C33C1" w:rsidP="005F2F1A">
      <w:pPr>
        <w:pStyle w:val="NoSpacing"/>
        <w:rPr>
          <w:rFonts w:ascii="Arial" w:hAnsi="Arial" w:cs="Arial"/>
        </w:rPr>
      </w:pPr>
      <w:r w:rsidRPr="00C4005C">
        <w:rPr>
          <w:rFonts w:ascii="Arial" w:hAnsi="Arial" w:cs="Arial"/>
        </w:rPr>
        <w:t xml:space="preserve">Pam Molloy, </w:t>
      </w:r>
      <w:r w:rsidR="005F2F1A" w:rsidRPr="00C4005C">
        <w:rPr>
          <w:rFonts w:ascii="Arial" w:hAnsi="Arial" w:cs="Arial"/>
        </w:rPr>
        <w:t xml:space="preserve">Parish Clerk </w:t>
      </w:r>
    </w:p>
    <w:p w14:paraId="5C4CC8FE" w14:textId="1748C4EA" w:rsidR="005647EB" w:rsidRDefault="00E600D0" w:rsidP="00F855B0">
      <w:pPr>
        <w:pStyle w:val="Heading1"/>
        <w:rPr>
          <w:rFonts w:ascii="Arial" w:hAnsi="Arial" w:cs="Arial"/>
          <w:b/>
          <w:bCs/>
          <w:color w:val="auto"/>
          <w:sz w:val="22"/>
          <w:szCs w:val="22"/>
        </w:rPr>
      </w:pPr>
      <w:r w:rsidRPr="00C4005C">
        <w:rPr>
          <w:rFonts w:ascii="Arial" w:hAnsi="Arial" w:cs="Arial"/>
          <w:b/>
          <w:bCs/>
          <w:color w:val="auto"/>
          <w:sz w:val="22"/>
          <w:szCs w:val="22"/>
        </w:rPr>
        <w:t>AGENDA</w:t>
      </w:r>
    </w:p>
    <w:p w14:paraId="67C6F4B7" w14:textId="77777777" w:rsidR="006F3B14" w:rsidRPr="006F3B14" w:rsidRDefault="00A167DE" w:rsidP="006F3B14">
      <w:pPr>
        <w:pStyle w:val="Heading2"/>
        <w:numPr>
          <w:ilvl w:val="0"/>
          <w:numId w:val="22"/>
        </w:numPr>
        <w:rPr>
          <w:sz w:val="22"/>
          <w:szCs w:val="22"/>
        </w:rPr>
      </w:pPr>
      <w:r w:rsidRPr="006F3B14">
        <w:rPr>
          <w:sz w:val="22"/>
          <w:szCs w:val="22"/>
        </w:rPr>
        <w:t>Election of Chairman</w:t>
      </w:r>
    </w:p>
    <w:p w14:paraId="49C523EA" w14:textId="2AFF9F87" w:rsidR="006F3B14" w:rsidRPr="006F3B14" w:rsidRDefault="00A167DE" w:rsidP="006F3B14">
      <w:pPr>
        <w:pStyle w:val="NoSpacing"/>
        <w:rPr>
          <w:rFonts w:ascii="Arial" w:hAnsi="Arial" w:cs="Arial"/>
        </w:rPr>
      </w:pPr>
      <w:r w:rsidRPr="006F3B14">
        <w:rPr>
          <w:rFonts w:ascii="Arial" w:hAnsi="Arial" w:cs="Arial"/>
        </w:rPr>
        <w:t>Nomination and election of Chairman, followed by the signing of Acceptance of Office</w:t>
      </w:r>
      <w:r w:rsidR="006F3B14">
        <w:rPr>
          <w:rFonts w:ascii="Arial" w:hAnsi="Arial" w:cs="Arial"/>
        </w:rPr>
        <w:t>.</w:t>
      </w:r>
    </w:p>
    <w:p w14:paraId="11841FFC" w14:textId="503131B9" w:rsidR="00D60CCD" w:rsidRDefault="00D60CCD" w:rsidP="00D60CCD">
      <w:pPr>
        <w:pStyle w:val="Heading2"/>
        <w:numPr>
          <w:ilvl w:val="0"/>
          <w:numId w:val="22"/>
        </w:numPr>
        <w:spacing w:before="120" w:beforeAutospacing="0" w:after="100"/>
        <w:rPr>
          <w:sz w:val="22"/>
          <w:szCs w:val="22"/>
        </w:rPr>
      </w:pPr>
      <w:r>
        <w:rPr>
          <w:sz w:val="22"/>
          <w:szCs w:val="22"/>
        </w:rPr>
        <w:t>Election of Vice Chairman</w:t>
      </w:r>
    </w:p>
    <w:p w14:paraId="55C959C3" w14:textId="77777777" w:rsidR="00D60CCD" w:rsidRPr="00D60CCD" w:rsidRDefault="00D60CCD" w:rsidP="00D60CCD">
      <w:pPr>
        <w:pStyle w:val="NoSpacing"/>
        <w:rPr>
          <w:rFonts w:ascii="Arial" w:hAnsi="Arial" w:cs="Arial"/>
        </w:rPr>
      </w:pPr>
      <w:r w:rsidRPr="00D60CCD">
        <w:rPr>
          <w:rFonts w:ascii="Arial" w:hAnsi="Arial" w:cs="Arial"/>
        </w:rPr>
        <w:t>Nomination and election of Vice Chairman, followed by the signing of Acceptance of Office.</w:t>
      </w:r>
    </w:p>
    <w:p w14:paraId="694C1920" w14:textId="188242DA" w:rsidR="00D60CCD" w:rsidRDefault="00831AB2" w:rsidP="006F3B14">
      <w:pPr>
        <w:pStyle w:val="Heading2"/>
        <w:numPr>
          <w:ilvl w:val="0"/>
          <w:numId w:val="22"/>
        </w:numPr>
        <w:spacing w:before="120" w:beforeAutospacing="0" w:after="100"/>
        <w:rPr>
          <w:sz w:val="22"/>
          <w:szCs w:val="22"/>
        </w:rPr>
      </w:pPr>
      <w:r>
        <w:rPr>
          <w:sz w:val="22"/>
          <w:szCs w:val="22"/>
        </w:rPr>
        <w:t>Co-option</w:t>
      </w:r>
    </w:p>
    <w:p w14:paraId="6D23334B" w14:textId="0CE44B82" w:rsidR="00C10167" w:rsidRDefault="00831AB2" w:rsidP="00C10167">
      <w:pPr>
        <w:pStyle w:val="NoSpacing"/>
        <w:rPr>
          <w:rFonts w:ascii="Arial" w:hAnsi="Arial" w:cs="Arial"/>
          <w:sz w:val="24"/>
          <w:szCs w:val="24"/>
        </w:rPr>
      </w:pPr>
      <w:r w:rsidRPr="00C10167">
        <w:rPr>
          <w:rFonts w:ascii="Arial" w:hAnsi="Arial" w:cs="Arial"/>
        </w:rPr>
        <w:t xml:space="preserve">Members </w:t>
      </w:r>
      <w:r w:rsidR="00E31335">
        <w:rPr>
          <w:rFonts w:ascii="Arial" w:hAnsi="Arial" w:cs="Arial"/>
        </w:rPr>
        <w:t xml:space="preserve">have </w:t>
      </w:r>
      <w:r w:rsidRPr="00C10167">
        <w:rPr>
          <w:rFonts w:ascii="Arial" w:hAnsi="Arial" w:cs="Arial"/>
        </w:rPr>
        <w:t xml:space="preserve">received </w:t>
      </w:r>
      <w:r w:rsidR="008C3650">
        <w:rPr>
          <w:rFonts w:ascii="Arial" w:hAnsi="Arial" w:cs="Arial"/>
        </w:rPr>
        <w:t xml:space="preserve">an </w:t>
      </w:r>
      <w:r w:rsidRPr="00C10167">
        <w:rPr>
          <w:rFonts w:ascii="Arial" w:hAnsi="Arial" w:cs="Arial"/>
        </w:rPr>
        <w:t>application</w:t>
      </w:r>
      <w:r w:rsidR="00E31335">
        <w:rPr>
          <w:rFonts w:ascii="Arial" w:hAnsi="Arial" w:cs="Arial"/>
        </w:rPr>
        <w:t xml:space="preserve"> for </w:t>
      </w:r>
      <w:r w:rsidRPr="00C10167">
        <w:rPr>
          <w:rFonts w:ascii="Arial" w:hAnsi="Arial" w:cs="Arial"/>
        </w:rPr>
        <w:t>consider</w:t>
      </w:r>
      <w:r w:rsidR="00E31335">
        <w:rPr>
          <w:rFonts w:ascii="Arial" w:hAnsi="Arial" w:cs="Arial"/>
        </w:rPr>
        <w:t>ation</w:t>
      </w:r>
      <w:r w:rsidRPr="00C10167">
        <w:rPr>
          <w:rFonts w:ascii="Arial" w:hAnsi="Arial" w:cs="Arial"/>
        </w:rPr>
        <w:t xml:space="preserve"> for Co-option. </w:t>
      </w:r>
      <w:r w:rsidR="00C10167" w:rsidRPr="00C10167">
        <w:rPr>
          <w:rFonts w:ascii="Arial" w:hAnsi="Arial" w:cs="Arial"/>
        </w:rPr>
        <w:t>If successful, applicant to confirm Acceptance of Office and Declarations of Interest and submit signed forms to the clerk</w:t>
      </w:r>
      <w:r w:rsidR="00C10167">
        <w:rPr>
          <w:rFonts w:ascii="Arial" w:hAnsi="Arial" w:cs="Arial"/>
          <w:sz w:val="24"/>
          <w:szCs w:val="24"/>
        </w:rPr>
        <w:t xml:space="preserve">. </w:t>
      </w:r>
    </w:p>
    <w:p w14:paraId="125E38F1" w14:textId="7E2EED21" w:rsidR="00025808" w:rsidRPr="00C4005C" w:rsidRDefault="0067322E" w:rsidP="006F3B14">
      <w:pPr>
        <w:pStyle w:val="Heading2"/>
        <w:numPr>
          <w:ilvl w:val="0"/>
          <w:numId w:val="22"/>
        </w:numPr>
        <w:spacing w:before="120" w:beforeAutospacing="0" w:after="100"/>
        <w:rPr>
          <w:sz w:val="22"/>
          <w:szCs w:val="22"/>
        </w:rPr>
      </w:pPr>
      <w:r w:rsidRPr="00C4005C">
        <w:rPr>
          <w:sz w:val="22"/>
          <w:szCs w:val="22"/>
        </w:rPr>
        <w:t xml:space="preserve">Apologies </w:t>
      </w:r>
      <w:r w:rsidR="00FB63F8" w:rsidRPr="00C4005C">
        <w:rPr>
          <w:sz w:val="22"/>
          <w:szCs w:val="22"/>
        </w:rPr>
        <w:t xml:space="preserve">- </w:t>
      </w:r>
      <w:r w:rsidR="00FB63F8" w:rsidRPr="00C4005C">
        <w:rPr>
          <w:b w:val="0"/>
          <w:sz w:val="22"/>
          <w:szCs w:val="22"/>
        </w:rPr>
        <w:t>M</w:t>
      </w:r>
      <w:r w:rsidR="00697AB3" w:rsidRPr="00C4005C">
        <w:rPr>
          <w:b w:val="0"/>
          <w:sz w:val="22"/>
          <w:szCs w:val="22"/>
        </w:rPr>
        <w:t>embers are asked to receive apologies</w:t>
      </w:r>
      <w:r w:rsidR="00697AB3" w:rsidRPr="00C4005C">
        <w:rPr>
          <w:sz w:val="22"/>
          <w:szCs w:val="22"/>
        </w:rPr>
        <w:t>.</w:t>
      </w:r>
    </w:p>
    <w:p w14:paraId="5C60E6CE" w14:textId="1AB4CC8B" w:rsidR="00FB6056" w:rsidRPr="00C4005C" w:rsidRDefault="00697AB3" w:rsidP="00825FFF">
      <w:pPr>
        <w:pStyle w:val="Heading2"/>
        <w:numPr>
          <w:ilvl w:val="0"/>
          <w:numId w:val="22"/>
        </w:numPr>
        <w:spacing w:before="120" w:beforeAutospacing="0" w:after="100"/>
        <w:rPr>
          <w:sz w:val="22"/>
          <w:szCs w:val="22"/>
        </w:rPr>
      </w:pPr>
      <w:r w:rsidRPr="00C4005C">
        <w:rPr>
          <w:sz w:val="22"/>
          <w:szCs w:val="22"/>
        </w:rPr>
        <w:t>Declarations of Interest</w:t>
      </w:r>
      <w:r w:rsidR="005929FC" w:rsidRPr="00C4005C">
        <w:rPr>
          <w:sz w:val="22"/>
          <w:szCs w:val="22"/>
        </w:rPr>
        <w:t xml:space="preserve"> </w:t>
      </w:r>
    </w:p>
    <w:p w14:paraId="4E00265A" w14:textId="0BD555F6" w:rsidR="00FB6056" w:rsidRPr="00C4005C" w:rsidRDefault="00697AB3" w:rsidP="00EA2F37">
      <w:pPr>
        <w:pStyle w:val="NoSpacing"/>
        <w:rPr>
          <w:rFonts w:ascii="Arial" w:hAnsi="Arial" w:cs="Arial"/>
        </w:rPr>
      </w:pPr>
      <w:r w:rsidRPr="00C4005C">
        <w:rPr>
          <w:rFonts w:ascii="Arial" w:hAnsi="Arial" w:cs="Arial"/>
        </w:rPr>
        <w:t xml:space="preserve">To receive declarations under consideration on this agenda in accordance with the Localism Act 2011 section 32 and The Relevant Authorities (Disclosable Pecuniary Interests) </w:t>
      </w:r>
      <w:r w:rsidR="006E26DE" w:rsidRPr="00C4005C">
        <w:rPr>
          <w:rFonts w:ascii="Arial" w:hAnsi="Arial" w:cs="Arial"/>
        </w:rPr>
        <w:t>Regulations.</w:t>
      </w:r>
    </w:p>
    <w:p w14:paraId="1B835BDC" w14:textId="1FFDEA16" w:rsidR="002D5328" w:rsidRPr="00C4005C" w:rsidRDefault="007C0B7A" w:rsidP="00825FFF">
      <w:pPr>
        <w:pStyle w:val="Heading2"/>
        <w:numPr>
          <w:ilvl w:val="0"/>
          <w:numId w:val="22"/>
        </w:numPr>
        <w:spacing w:before="120" w:beforeAutospacing="0" w:after="100"/>
        <w:ind w:left="357" w:hanging="357"/>
        <w:rPr>
          <w:sz w:val="22"/>
          <w:szCs w:val="22"/>
        </w:rPr>
      </w:pPr>
      <w:r w:rsidRPr="00C4005C">
        <w:rPr>
          <w:sz w:val="22"/>
          <w:szCs w:val="22"/>
        </w:rPr>
        <w:t>Minutes</w:t>
      </w:r>
    </w:p>
    <w:p w14:paraId="68ADE4A3" w14:textId="29770114" w:rsidR="00DD3718" w:rsidRPr="00C4005C" w:rsidRDefault="002D5328" w:rsidP="005929FC">
      <w:pPr>
        <w:pStyle w:val="NoSpacing"/>
        <w:spacing w:before="120"/>
        <w:rPr>
          <w:rFonts w:ascii="Arial" w:hAnsi="Arial" w:cs="Arial"/>
        </w:rPr>
      </w:pPr>
      <w:r w:rsidRPr="00C4005C">
        <w:rPr>
          <w:rFonts w:ascii="Arial" w:hAnsi="Arial" w:cs="Arial"/>
        </w:rPr>
        <w:t xml:space="preserve">Members are asked to </w:t>
      </w:r>
      <w:r w:rsidR="006C70D7" w:rsidRPr="00C4005C">
        <w:rPr>
          <w:rFonts w:ascii="Arial" w:hAnsi="Arial" w:cs="Arial"/>
        </w:rPr>
        <w:t xml:space="preserve">approve </w:t>
      </w:r>
      <w:r w:rsidRPr="00C4005C">
        <w:rPr>
          <w:rFonts w:ascii="Arial" w:hAnsi="Arial" w:cs="Arial"/>
        </w:rPr>
        <w:t xml:space="preserve">the minutes of the meeting of the Parish Council held on </w:t>
      </w:r>
      <w:r w:rsidR="00176802" w:rsidRPr="00C4005C">
        <w:rPr>
          <w:rFonts w:ascii="Arial" w:hAnsi="Arial" w:cs="Arial"/>
        </w:rPr>
        <w:t>the</w:t>
      </w:r>
      <w:r w:rsidR="00F617EB" w:rsidRPr="00C4005C">
        <w:rPr>
          <w:rFonts w:ascii="Arial" w:hAnsi="Arial" w:cs="Arial"/>
        </w:rPr>
        <w:t xml:space="preserve"> </w:t>
      </w:r>
      <w:r w:rsidR="004D4117">
        <w:rPr>
          <w:rFonts w:ascii="Arial" w:hAnsi="Arial" w:cs="Arial"/>
        </w:rPr>
        <w:t>14</w:t>
      </w:r>
      <w:r w:rsidR="004D4117" w:rsidRPr="004D4117">
        <w:rPr>
          <w:rFonts w:ascii="Arial" w:hAnsi="Arial" w:cs="Arial"/>
          <w:vertAlign w:val="superscript"/>
        </w:rPr>
        <w:t>th</w:t>
      </w:r>
      <w:r w:rsidR="004D4117">
        <w:rPr>
          <w:rFonts w:ascii="Arial" w:hAnsi="Arial" w:cs="Arial"/>
        </w:rPr>
        <w:t xml:space="preserve"> April </w:t>
      </w:r>
      <w:r w:rsidRPr="00C4005C">
        <w:rPr>
          <w:rFonts w:ascii="Arial" w:hAnsi="Arial" w:cs="Arial"/>
        </w:rPr>
        <w:t>202</w:t>
      </w:r>
      <w:r w:rsidR="001607D8" w:rsidRPr="00C4005C">
        <w:rPr>
          <w:rFonts w:ascii="Arial" w:hAnsi="Arial" w:cs="Arial"/>
        </w:rPr>
        <w:t>2</w:t>
      </w:r>
      <w:r w:rsidRPr="00C4005C">
        <w:rPr>
          <w:rFonts w:ascii="Arial" w:hAnsi="Arial" w:cs="Arial"/>
        </w:rPr>
        <w:t xml:space="preserve"> </w:t>
      </w:r>
      <w:r w:rsidR="006C70D7" w:rsidRPr="00C4005C">
        <w:rPr>
          <w:rFonts w:ascii="Arial" w:hAnsi="Arial" w:cs="Arial"/>
        </w:rPr>
        <w:t>as a correct record</w:t>
      </w:r>
      <w:r w:rsidR="005929FC" w:rsidRPr="00C4005C">
        <w:rPr>
          <w:rFonts w:ascii="Arial" w:hAnsi="Arial" w:cs="Arial"/>
        </w:rPr>
        <w:t xml:space="preserve"> </w:t>
      </w:r>
      <w:r w:rsidRPr="00C4005C">
        <w:rPr>
          <w:rFonts w:ascii="Arial" w:hAnsi="Arial" w:cs="Arial"/>
        </w:rPr>
        <w:t xml:space="preserve">- </w:t>
      </w:r>
      <w:r w:rsidR="005929FC" w:rsidRPr="00C4005C">
        <w:rPr>
          <w:rFonts w:ascii="Arial" w:hAnsi="Arial" w:cs="Arial"/>
        </w:rPr>
        <w:t>c</w:t>
      </w:r>
      <w:r w:rsidRPr="00C4005C">
        <w:rPr>
          <w:rFonts w:ascii="Arial" w:hAnsi="Arial" w:cs="Arial"/>
        </w:rPr>
        <w:t>opy attached PPC/</w:t>
      </w:r>
      <w:r w:rsidR="007C0B7A" w:rsidRPr="00C4005C">
        <w:rPr>
          <w:rFonts w:ascii="Arial" w:hAnsi="Arial" w:cs="Arial"/>
        </w:rPr>
        <w:t>0</w:t>
      </w:r>
      <w:r w:rsidR="004D4117">
        <w:rPr>
          <w:rFonts w:ascii="Arial" w:hAnsi="Arial" w:cs="Arial"/>
        </w:rPr>
        <w:t>9</w:t>
      </w:r>
      <w:r w:rsidRPr="00C4005C">
        <w:rPr>
          <w:rFonts w:ascii="Arial" w:hAnsi="Arial" w:cs="Arial"/>
        </w:rPr>
        <w:t>/21</w:t>
      </w:r>
      <w:r w:rsidR="007C0B7A" w:rsidRPr="00C4005C">
        <w:rPr>
          <w:rFonts w:ascii="Arial" w:hAnsi="Arial" w:cs="Arial"/>
        </w:rPr>
        <w:t>-22</w:t>
      </w:r>
      <w:r w:rsidRPr="00C4005C">
        <w:rPr>
          <w:rFonts w:ascii="Arial" w:hAnsi="Arial" w:cs="Arial"/>
        </w:rPr>
        <w:t>.</w:t>
      </w:r>
    </w:p>
    <w:p w14:paraId="149004BF" w14:textId="6735036A" w:rsidR="00DD3718" w:rsidRDefault="00DD3718" w:rsidP="00DD3718">
      <w:pPr>
        <w:pStyle w:val="Heading2"/>
        <w:numPr>
          <w:ilvl w:val="0"/>
          <w:numId w:val="22"/>
        </w:numPr>
        <w:spacing w:before="120" w:beforeAutospacing="0" w:after="100"/>
        <w:ind w:left="357" w:hanging="357"/>
        <w:rPr>
          <w:rFonts w:eastAsiaTheme="minorHAnsi"/>
          <w:sz w:val="22"/>
          <w:szCs w:val="22"/>
          <w:lang w:eastAsia="en-US"/>
        </w:rPr>
      </w:pPr>
      <w:r>
        <w:rPr>
          <w:rFonts w:eastAsiaTheme="minorHAnsi"/>
          <w:sz w:val="22"/>
          <w:szCs w:val="22"/>
          <w:lang w:eastAsia="en-US"/>
        </w:rPr>
        <w:t>Appointments to Committees</w:t>
      </w:r>
      <w:r w:rsidR="00F647B5">
        <w:rPr>
          <w:rFonts w:eastAsiaTheme="minorHAnsi"/>
          <w:sz w:val="22"/>
          <w:szCs w:val="22"/>
          <w:lang w:eastAsia="en-US"/>
        </w:rPr>
        <w:t>/Groups</w:t>
      </w:r>
    </w:p>
    <w:p w14:paraId="7DA4F3E8" w14:textId="77777777" w:rsidR="00525F86" w:rsidRPr="00525F86" w:rsidRDefault="00525F86" w:rsidP="00525F86">
      <w:pPr>
        <w:pStyle w:val="NoSpacing"/>
        <w:rPr>
          <w:rFonts w:ascii="Arial" w:hAnsi="Arial" w:cs="Arial"/>
        </w:rPr>
      </w:pPr>
      <w:r w:rsidRPr="00525F86">
        <w:rPr>
          <w:rFonts w:ascii="Arial" w:hAnsi="Arial" w:cs="Arial"/>
        </w:rPr>
        <w:t>Village Hall</w:t>
      </w:r>
    </w:p>
    <w:p w14:paraId="4F612FDD" w14:textId="2345B329" w:rsidR="00525F86" w:rsidRPr="00525F86" w:rsidRDefault="00525F86" w:rsidP="00525F86">
      <w:pPr>
        <w:pStyle w:val="NoSpacing"/>
        <w:rPr>
          <w:rFonts w:ascii="Arial" w:hAnsi="Arial" w:cs="Arial"/>
        </w:rPr>
      </w:pPr>
      <w:r w:rsidRPr="00525F86">
        <w:rPr>
          <w:rFonts w:ascii="Arial" w:hAnsi="Arial" w:cs="Arial"/>
        </w:rPr>
        <w:t>Planning</w:t>
      </w:r>
      <w:r w:rsidR="00F748E7">
        <w:rPr>
          <w:rFonts w:ascii="Arial" w:hAnsi="Arial" w:cs="Arial"/>
        </w:rPr>
        <w:t xml:space="preserve"> / </w:t>
      </w:r>
      <w:r w:rsidRPr="00525F86">
        <w:rPr>
          <w:rFonts w:ascii="Arial" w:hAnsi="Arial" w:cs="Arial"/>
        </w:rPr>
        <w:t>NBPPC</w:t>
      </w:r>
    </w:p>
    <w:p w14:paraId="5E7604C1" w14:textId="77777777" w:rsidR="00525F86" w:rsidRPr="00525F86" w:rsidRDefault="00525F86" w:rsidP="00525F86">
      <w:pPr>
        <w:pStyle w:val="NoSpacing"/>
        <w:rPr>
          <w:rFonts w:ascii="Arial" w:hAnsi="Arial" w:cs="Arial"/>
        </w:rPr>
      </w:pPr>
      <w:r w:rsidRPr="00525F86">
        <w:rPr>
          <w:rFonts w:ascii="Arial" w:hAnsi="Arial" w:cs="Arial"/>
        </w:rPr>
        <w:t>BMKALC</w:t>
      </w:r>
    </w:p>
    <w:p w14:paraId="70A14749" w14:textId="77777777" w:rsidR="00525F86" w:rsidRPr="00525F86" w:rsidRDefault="00525F86" w:rsidP="00525F86">
      <w:pPr>
        <w:pStyle w:val="NoSpacing"/>
        <w:rPr>
          <w:rFonts w:ascii="Arial" w:hAnsi="Arial" w:cs="Arial"/>
        </w:rPr>
      </w:pPr>
      <w:r w:rsidRPr="00525F86">
        <w:rPr>
          <w:rFonts w:ascii="Arial" w:hAnsi="Arial" w:cs="Arial"/>
        </w:rPr>
        <w:t>School/Preschool representative</w:t>
      </w:r>
    </w:p>
    <w:p w14:paraId="7638C04A" w14:textId="77777777" w:rsidR="00525F86" w:rsidRPr="00525F86" w:rsidRDefault="00525F86" w:rsidP="00525F86">
      <w:pPr>
        <w:pStyle w:val="NoSpacing"/>
        <w:rPr>
          <w:rFonts w:ascii="Arial" w:hAnsi="Arial" w:cs="Arial"/>
        </w:rPr>
      </w:pPr>
      <w:r w:rsidRPr="00525F86">
        <w:rPr>
          <w:rFonts w:ascii="Arial" w:hAnsi="Arial" w:cs="Arial"/>
        </w:rPr>
        <w:t>Community Boards</w:t>
      </w:r>
    </w:p>
    <w:p w14:paraId="7A35D1FD" w14:textId="77777777" w:rsidR="00525F86" w:rsidRPr="00525F86" w:rsidRDefault="00525F86" w:rsidP="00525F86">
      <w:pPr>
        <w:pStyle w:val="NoSpacing"/>
        <w:rPr>
          <w:rFonts w:ascii="Arial" w:hAnsi="Arial" w:cs="Arial"/>
        </w:rPr>
      </w:pPr>
      <w:r w:rsidRPr="00525F86">
        <w:rPr>
          <w:rFonts w:ascii="Arial" w:hAnsi="Arial" w:cs="Arial"/>
        </w:rPr>
        <w:t>Greener Padbury Group</w:t>
      </w:r>
    </w:p>
    <w:p w14:paraId="7DC5C188" w14:textId="77777777" w:rsidR="00525F86" w:rsidRPr="00525F86" w:rsidRDefault="00525F86" w:rsidP="00525F86">
      <w:pPr>
        <w:pStyle w:val="NoSpacing"/>
        <w:rPr>
          <w:rFonts w:ascii="Arial" w:hAnsi="Arial" w:cs="Arial"/>
        </w:rPr>
      </w:pPr>
      <w:r w:rsidRPr="00525F86">
        <w:rPr>
          <w:rFonts w:ascii="Arial" w:hAnsi="Arial" w:cs="Arial"/>
        </w:rPr>
        <w:t>Pavilion Rebuild working group</w:t>
      </w:r>
    </w:p>
    <w:p w14:paraId="11382898" w14:textId="681BCDA5" w:rsidR="00343498" w:rsidRDefault="00343498" w:rsidP="00825FFF">
      <w:pPr>
        <w:pStyle w:val="Heading2"/>
        <w:numPr>
          <w:ilvl w:val="0"/>
          <w:numId w:val="22"/>
        </w:numPr>
        <w:spacing w:before="120" w:beforeAutospacing="0" w:after="100"/>
        <w:ind w:left="357" w:hanging="357"/>
        <w:rPr>
          <w:rFonts w:eastAsiaTheme="minorHAnsi"/>
          <w:sz w:val="22"/>
          <w:szCs w:val="22"/>
          <w:lang w:eastAsia="en-US"/>
        </w:rPr>
      </w:pPr>
      <w:r>
        <w:rPr>
          <w:rFonts w:eastAsiaTheme="minorHAnsi"/>
          <w:sz w:val="22"/>
          <w:szCs w:val="22"/>
          <w:lang w:eastAsia="en-US"/>
        </w:rPr>
        <w:t>Review Policies</w:t>
      </w:r>
    </w:p>
    <w:p w14:paraId="27574DD2" w14:textId="7D432CCD" w:rsidR="00343498" w:rsidRPr="00343498" w:rsidRDefault="00343498" w:rsidP="00343498">
      <w:pPr>
        <w:pStyle w:val="NoSpacing"/>
        <w:rPr>
          <w:rFonts w:ascii="Arial" w:hAnsi="Arial" w:cs="Arial"/>
          <w:lang w:bidi="en-US"/>
        </w:rPr>
      </w:pPr>
      <w:r>
        <w:rPr>
          <w:rFonts w:ascii="Arial" w:hAnsi="Arial" w:cs="Arial"/>
          <w:lang w:bidi="en-US"/>
        </w:rPr>
        <w:t xml:space="preserve">8.1 </w:t>
      </w:r>
      <w:r w:rsidR="008C4F74">
        <w:rPr>
          <w:rFonts w:ascii="Arial" w:hAnsi="Arial" w:cs="Arial"/>
          <w:lang w:bidi="en-US"/>
        </w:rPr>
        <w:tab/>
      </w:r>
      <w:r w:rsidRPr="00343498">
        <w:rPr>
          <w:rFonts w:ascii="Arial" w:hAnsi="Arial" w:cs="Arial"/>
          <w:lang w:bidi="en-US"/>
        </w:rPr>
        <w:t>Review and adoption of Standing Orders, Financial Regulations</w:t>
      </w:r>
      <w:r w:rsidR="00AD0045">
        <w:rPr>
          <w:rFonts w:ascii="Arial" w:hAnsi="Arial" w:cs="Arial"/>
          <w:lang w:bidi="en-US"/>
        </w:rPr>
        <w:t>,</w:t>
      </w:r>
      <w:r w:rsidRPr="00343498">
        <w:rPr>
          <w:rFonts w:ascii="Arial" w:hAnsi="Arial" w:cs="Arial"/>
          <w:lang w:bidi="en-US"/>
        </w:rPr>
        <w:t xml:space="preserve"> Complaints Procedure</w:t>
      </w:r>
      <w:r w:rsidR="00AD0045">
        <w:rPr>
          <w:rFonts w:ascii="Arial" w:hAnsi="Arial" w:cs="Arial"/>
          <w:lang w:bidi="en-US"/>
        </w:rPr>
        <w:t xml:space="preserve"> and Risk </w:t>
      </w:r>
      <w:r w:rsidR="00BD24BA">
        <w:rPr>
          <w:rFonts w:ascii="Arial" w:hAnsi="Arial" w:cs="Arial"/>
          <w:lang w:bidi="en-US"/>
        </w:rPr>
        <w:t>Assessment</w:t>
      </w:r>
      <w:r w:rsidR="006B299E">
        <w:rPr>
          <w:rFonts w:ascii="Arial" w:hAnsi="Arial" w:cs="Arial"/>
          <w:lang w:bidi="en-US"/>
        </w:rPr>
        <w:t xml:space="preserve"> – as email circulated on 17</w:t>
      </w:r>
      <w:r w:rsidR="006B299E" w:rsidRPr="006B299E">
        <w:rPr>
          <w:rFonts w:ascii="Arial" w:hAnsi="Arial" w:cs="Arial"/>
          <w:vertAlign w:val="superscript"/>
          <w:lang w:bidi="en-US"/>
        </w:rPr>
        <w:t>th</w:t>
      </w:r>
      <w:r w:rsidR="006B299E">
        <w:rPr>
          <w:rFonts w:ascii="Arial" w:hAnsi="Arial" w:cs="Arial"/>
          <w:lang w:bidi="en-US"/>
        </w:rPr>
        <w:t xml:space="preserve"> May. </w:t>
      </w:r>
    </w:p>
    <w:p w14:paraId="1039D5F4" w14:textId="5E67F39F" w:rsidR="0013006C" w:rsidRDefault="0013006C" w:rsidP="00825FFF">
      <w:pPr>
        <w:pStyle w:val="Heading2"/>
        <w:numPr>
          <w:ilvl w:val="0"/>
          <w:numId w:val="22"/>
        </w:numPr>
        <w:spacing w:before="120" w:beforeAutospacing="0" w:after="100"/>
        <w:ind w:left="357" w:hanging="357"/>
        <w:rPr>
          <w:rFonts w:eastAsiaTheme="minorHAnsi"/>
          <w:sz w:val="22"/>
          <w:szCs w:val="22"/>
          <w:lang w:eastAsia="en-US"/>
        </w:rPr>
      </w:pPr>
      <w:r>
        <w:rPr>
          <w:rFonts w:eastAsiaTheme="minorHAnsi"/>
          <w:sz w:val="22"/>
          <w:szCs w:val="22"/>
          <w:lang w:eastAsia="en-US"/>
        </w:rPr>
        <w:lastRenderedPageBreak/>
        <w:t>Asset Register</w:t>
      </w:r>
      <w:r w:rsidR="00CD3E5E">
        <w:rPr>
          <w:rFonts w:eastAsiaTheme="minorHAnsi"/>
          <w:sz w:val="22"/>
          <w:szCs w:val="22"/>
          <w:lang w:eastAsia="en-US"/>
        </w:rPr>
        <w:t xml:space="preserve"> 2022-23</w:t>
      </w:r>
    </w:p>
    <w:p w14:paraId="789A9F32" w14:textId="62222C9A" w:rsidR="0013006C" w:rsidRPr="0013006C" w:rsidRDefault="0013006C" w:rsidP="0013006C">
      <w:pPr>
        <w:pStyle w:val="NoSpacing"/>
        <w:rPr>
          <w:rFonts w:ascii="Arial" w:hAnsi="Arial" w:cs="Arial"/>
        </w:rPr>
      </w:pPr>
      <w:r w:rsidRPr="00345F4B">
        <w:rPr>
          <w:rFonts w:ascii="Arial" w:hAnsi="Arial" w:cs="Arial"/>
        </w:rPr>
        <w:t>9.1</w:t>
      </w:r>
      <w:r w:rsidRPr="0013006C">
        <w:rPr>
          <w:rFonts w:ascii="Arial" w:hAnsi="Arial" w:cs="Arial"/>
          <w:b/>
          <w:bCs/>
        </w:rPr>
        <w:t xml:space="preserve"> </w:t>
      </w:r>
      <w:r w:rsidR="008C4F74">
        <w:rPr>
          <w:rFonts w:ascii="Arial" w:hAnsi="Arial" w:cs="Arial"/>
          <w:b/>
          <w:bCs/>
        </w:rPr>
        <w:tab/>
      </w:r>
      <w:r w:rsidRPr="0013006C">
        <w:rPr>
          <w:rFonts w:ascii="Arial" w:hAnsi="Arial" w:cs="Arial"/>
        </w:rPr>
        <w:t>Review and adopt Asset Register</w:t>
      </w:r>
      <w:r w:rsidR="00CD3E5E">
        <w:rPr>
          <w:rFonts w:ascii="Arial" w:hAnsi="Arial" w:cs="Arial"/>
        </w:rPr>
        <w:t xml:space="preserve"> – members to note the following have been added: 2 new items installed in the playground - £12,060 and the rocking horse - £8,025.60.</w:t>
      </w:r>
    </w:p>
    <w:p w14:paraId="45372A66" w14:textId="2D6B80D2" w:rsidR="00444442" w:rsidRPr="00C4005C" w:rsidRDefault="00957955" w:rsidP="00825FFF">
      <w:pPr>
        <w:pStyle w:val="Heading2"/>
        <w:numPr>
          <w:ilvl w:val="0"/>
          <w:numId w:val="22"/>
        </w:numPr>
        <w:spacing w:before="120" w:beforeAutospacing="0" w:after="100"/>
        <w:ind w:left="357" w:hanging="357"/>
        <w:rPr>
          <w:rFonts w:eastAsiaTheme="minorHAnsi"/>
          <w:sz w:val="22"/>
          <w:szCs w:val="22"/>
          <w:lang w:eastAsia="en-US"/>
        </w:rPr>
      </w:pPr>
      <w:r w:rsidRPr="00C4005C">
        <w:rPr>
          <w:sz w:val="22"/>
          <w:szCs w:val="22"/>
        </w:rPr>
        <w:t>To receive updates from Buckinghamshire Councillors</w:t>
      </w:r>
    </w:p>
    <w:p w14:paraId="18E6ED3C" w14:textId="7D66CB33" w:rsidR="005647EB" w:rsidRPr="00C4005C" w:rsidRDefault="00E600D0" w:rsidP="00825FFF">
      <w:pPr>
        <w:pStyle w:val="Heading2"/>
        <w:numPr>
          <w:ilvl w:val="0"/>
          <w:numId w:val="22"/>
        </w:numPr>
        <w:spacing w:before="120" w:beforeAutospacing="0" w:after="100"/>
        <w:ind w:left="357" w:hanging="357"/>
        <w:rPr>
          <w:sz w:val="22"/>
          <w:szCs w:val="22"/>
        </w:rPr>
      </w:pPr>
      <w:r w:rsidRPr="00C4005C">
        <w:rPr>
          <w:sz w:val="22"/>
          <w:szCs w:val="22"/>
        </w:rPr>
        <w:t xml:space="preserve">Sports Field, Play Area &amp; Woodland </w:t>
      </w:r>
    </w:p>
    <w:p w14:paraId="515CDF0D" w14:textId="77777777" w:rsidR="007C582B" w:rsidRDefault="00BE0A04" w:rsidP="00CA3B39">
      <w:pPr>
        <w:pStyle w:val="PlainText"/>
        <w:numPr>
          <w:ilvl w:val="1"/>
          <w:numId w:val="25"/>
        </w:numPr>
        <w:rPr>
          <w:rFonts w:ascii="Arial" w:hAnsi="Arial" w:cs="Arial"/>
          <w:szCs w:val="22"/>
        </w:rPr>
      </w:pPr>
      <w:r w:rsidRPr="00CA3B39">
        <w:rPr>
          <w:rFonts w:ascii="Arial" w:hAnsi="Arial" w:cs="Arial"/>
          <w:szCs w:val="22"/>
        </w:rPr>
        <w:t>Re-development of the Pavilion –</w:t>
      </w:r>
      <w:r w:rsidR="00DE3A2C" w:rsidRPr="00CA3B39">
        <w:rPr>
          <w:rFonts w:ascii="Arial" w:hAnsi="Arial" w:cs="Arial"/>
          <w:szCs w:val="22"/>
        </w:rPr>
        <w:t xml:space="preserve"> </w:t>
      </w:r>
      <w:r w:rsidR="00CA3B39" w:rsidRPr="00CA3B39">
        <w:rPr>
          <w:rFonts w:ascii="Arial" w:hAnsi="Arial" w:cs="Arial"/>
          <w:szCs w:val="22"/>
        </w:rPr>
        <w:t>Await new plans</w:t>
      </w:r>
      <w:r w:rsidR="00DE3A2C" w:rsidRPr="00CA3B39">
        <w:rPr>
          <w:rFonts w:ascii="Arial" w:hAnsi="Arial" w:cs="Arial"/>
          <w:szCs w:val="22"/>
        </w:rPr>
        <w:t>.</w:t>
      </w:r>
      <w:r w:rsidRPr="00CA3B39">
        <w:rPr>
          <w:rFonts w:ascii="Arial" w:hAnsi="Arial" w:cs="Arial"/>
          <w:szCs w:val="22"/>
        </w:rPr>
        <w:t xml:space="preserve"> </w:t>
      </w:r>
      <w:r w:rsidR="00D559B6" w:rsidRPr="00CA3B39">
        <w:rPr>
          <w:rFonts w:ascii="Arial" w:hAnsi="Arial" w:cs="Arial"/>
          <w:szCs w:val="22"/>
        </w:rPr>
        <w:t>Play</w:t>
      </w:r>
      <w:r w:rsidR="00CA3B39">
        <w:rPr>
          <w:rFonts w:ascii="Arial" w:hAnsi="Arial" w:cs="Arial"/>
          <w:szCs w:val="22"/>
        </w:rPr>
        <w:t xml:space="preserve"> </w:t>
      </w:r>
      <w:r w:rsidR="00D559B6" w:rsidRPr="00CA3B39">
        <w:rPr>
          <w:rFonts w:ascii="Arial" w:hAnsi="Arial" w:cs="Arial"/>
          <w:szCs w:val="22"/>
        </w:rPr>
        <w:t xml:space="preserve">equipment, </w:t>
      </w:r>
      <w:r w:rsidR="00CA3B39">
        <w:rPr>
          <w:rFonts w:ascii="Arial" w:hAnsi="Arial" w:cs="Arial"/>
          <w:szCs w:val="22"/>
        </w:rPr>
        <w:t>two</w:t>
      </w:r>
      <w:r w:rsidR="00D559B6" w:rsidRPr="00CA3B39">
        <w:rPr>
          <w:rFonts w:ascii="Arial" w:hAnsi="Arial" w:cs="Arial"/>
          <w:szCs w:val="22"/>
        </w:rPr>
        <w:t xml:space="preserve"> quote</w:t>
      </w:r>
      <w:r w:rsidR="00CA3B39">
        <w:rPr>
          <w:rFonts w:ascii="Arial" w:hAnsi="Arial" w:cs="Arial"/>
          <w:szCs w:val="22"/>
        </w:rPr>
        <w:t>s</w:t>
      </w:r>
      <w:r w:rsidR="00D559B6" w:rsidRPr="00CA3B39">
        <w:rPr>
          <w:rFonts w:ascii="Arial" w:hAnsi="Arial" w:cs="Arial"/>
          <w:szCs w:val="22"/>
        </w:rPr>
        <w:t xml:space="preserve"> received</w:t>
      </w:r>
    </w:p>
    <w:p w14:paraId="3A90905E" w14:textId="50AF1B70" w:rsidR="0032526F" w:rsidRPr="00CA3B39" w:rsidRDefault="00D559B6" w:rsidP="007C582B">
      <w:pPr>
        <w:pStyle w:val="PlainText"/>
        <w:rPr>
          <w:rFonts w:ascii="Arial" w:hAnsi="Arial" w:cs="Arial"/>
          <w:szCs w:val="22"/>
        </w:rPr>
      </w:pPr>
      <w:r w:rsidRPr="00CA3B39">
        <w:rPr>
          <w:rFonts w:ascii="Arial" w:hAnsi="Arial" w:cs="Arial"/>
          <w:szCs w:val="22"/>
        </w:rPr>
        <w:t xml:space="preserve">await </w:t>
      </w:r>
      <w:r w:rsidR="00CA3B39">
        <w:rPr>
          <w:rFonts w:ascii="Arial" w:hAnsi="Arial" w:cs="Arial"/>
          <w:szCs w:val="22"/>
        </w:rPr>
        <w:t>one more</w:t>
      </w:r>
      <w:r w:rsidRPr="00CA3B39">
        <w:rPr>
          <w:rFonts w:ascii="Arial" w:hAnsi="Arial" w:cs="Arial"/>
          <w:szCs w:val="22"/>
        </w:rPr>
        <w:t>.</w:t>
      </w:r>
      <w:r w:rsidR="00CA3B39">
        <w:rPr>
          <w:rFonts w:ascii="Arial" w:hAnsi="Arial" w:cs="Arial"/>
          <w:szCs w:val="22"/>
        </w:rPr>
        <w:t xml:space="preserve"> Funding</w:t>
      </w:r>
      <w:r w:rsidR="00597DBE">
        <w:rPr>
          <w:rFonts w:ascii="Arial" w:hAnsi="Arial" w:cs="Arial"/>
          <w:szCs w:val="22"/>
        </w:rPr>
        <w:t xml:space="preserve"> – members to note funding application via the Community Boards is now capped at £15,000.</w:t>
      </w:r>
      <w:r w:rsidR="0012065A">
        <w:rPr>
          <w:rFonts w:ascii="Arial" w:hAnsi="Arial" w:cs="Arial"/>
          <w:szCs w:val="22"/>
        </w:rPr>
        <w:t xml:space="preserve"> Other funding opportunities to be investigated.</w:t>
      </w:r>
    </w:p>
    <w:p w14:paraId="65E9B52F" w14:textId="77777777" w:rsidR="00FE506C" w:rsidRDefault="00C724AF" w:rsidP="00BA1571">
      <w:pPr>
        <w:pStyle w:val="PlainText"/>
        <w:numPr>
          <w:ilvl w:val="1"/>
          <w:numId w:val="25"/>
        </w:numPr>
        <w:rPr>
          <w:rFonts w:ascii="Arial" w:hAnsi="Arial" w:cs="Arial"/>
          <w:szCs w:val="22"/>
        </w:rPr>
      </w:pPr>
      <w:r w:rsidRPr="00C4005C">
        <w:rPr>
          <w:rFonts w:ascii="Arial" w:hAnsi="Arial" w:cs="Arial"/>
          <w:szCs w:val="22"/>
        </w:rPr>
        <w:t>Section</w:t>
      </w:r>
      <w:r w:rsidR="007F53A5" w:rsidRPr="00C4005C">
        <w:rPr>
          <w:rFonts w:ascii="Arial" w:hAnsi="Arial" w:cs="Arial"/>
          <w:szCs w:val="22"/>
        </w:rPr>
        <w:t xml:space="preserve"> </w:t>
      </w:r>
      <w:r w:rsidRPr="00C4005C">
        <w:rPr>
          <w:rFonts w:ascii="Arial" w:hAnsi="Arial" w:cs="Arial"/>
          <w:szCs w:val="22"/>
        </w:rPr>
        <w:t xml:space="preserve">106 funding – </w:t>
      </w:r>
      <w:r w:rsidR="000233FF" w:rsidRPr="00C4005C">
        <w:rPr>
          <w:rFonts w:ascii="Arial" w:hAnsi="Arial" w:cs="Arial"/>
          <w:szCs w:val="22"/>
        </w:rPr>
        <w:t>Request</w:t>
      </w:r>
      <w:r w:rsidR="00BA1571">
        <w:rPr>
          <w:rFonts w:ascii="Arial" w:hAnsi="Arial" w:cs="Arial"/>
          <w:szCs w:val="22"/>
        </w:rPr>
        <w:t>ed</w:t>
      </w:r>
      <w:r w:rsidR="000233FF" w:rsidRPr="00C4005C">
        <w:rPr>
          <w:rFonts w:ascii="Arial" w:hAnsi="Arial" w:cs="Arial"/>
          <w:szCs w:val="22"/>
        </w:rPr>
        <w:t xml:space="preserve"> plans, costs and funding being looked into. </w:t>
      </w:r>
      <w:r w:rsidR="00FE506C">
        <w:rPr>
          <w:rFonts w:ascii="Arial" w:hAnsi="Arial" w:cs="Arial"/>
          <w:szCs w:val="22"/>
        </w:rPr>
        <w:t>Members</w:t>
      </w:r>
    </w:p>
    <w:p w14:paraId="124F8A4B" w14:textId="77777777" w:rsidR="00FE506C" w:rsidRDefault="00FE506C" w:rsidP="00FE506C">
      <w:pPr>
        <w:pStyle w:val="PlainText"/>
        <w:rPr>
          <w:rFonts w:ascii="Arial" w:hAnsi="Arial" w:cs="Arial"/>
          <w:szCs w:val="22"/>
        </w:rPr>
      </w:pPr>
      <w:r>
        <w:rPr>
          <w:rFonts w:ascii="Arial" w:hAnsi="Arial" w:cs="Arial"/>
          <w:szCs w:val="22"/>
        </w:rPr>
        <w:t>to review email circulated on 11</w:t>
      </w:r>
      <w:r w:rsidRPr="00FE506C">
        <w:rPr>
          <w:rFonts w:ascii="Arial" w:hAnsi="Arial" w:cs="Arial"/>
          <w:szCs w:val="22"/>
          <w:vertAlign w:val="superscript"/>
        </w:rPr>
        <w:t>th</w:t>
      </w:r>
      <w:r>
        <w:rPr>
          <w:rFonts w:ascii="Arial" w:hAnsi="Arial" w:cs="Arial"/>
          <w:szCs w:val="22"/>
        </w:rPr>
        <w:t xml:space="preserve"> May, heading: S106 monies in the former Aylesbury Vale </w:t>
      </w:r>
    </w:p>
    <w:p w14:paraId="196D597C" w14:textId="7F845220" w:rsidR="00C724AF" w:rsidRPr="00C4005C" w:rsidRDefault="00FE506C" w:rsidP="00FE506C">
      <w:pPr>
        <w:pStyle w:val="PlainText"/>
        <w:rPr>
          <w:rFonts w:ascii="Arial" w:hAnsi="Arial" w:cs="Arial"/>
          <w:szCs w:val="22"/>
        </w:rPr>
      </w:pPr>
      <w:r>
        <w:rPr>
          <w:rFonts w:ascii="Arial" w:hAnsi="Arial" w:cs="Arial"/>
          <w:szCs w:val="22"/>
        </w:rPr>
        <w:t>district area.</w:t>
      </w:r>
    </w:p>
    <w:p w14:paraId="4DEFF151" w14:textId="77777777" w:rsidR="007C582B" w:rsidRPr="007C582B" w:rsidRDefault="00DB12DF" w:rsidP="00BA1571">
      <w:pPr>
        <w:pStyle w:val="PlainText"/>
        <w:numPr>
          <w:ilvl w:val="1"/>
          <w:numId w:val="25"/>
        </w:numPr>
        <w:rPr>
          <w:rFonts w:ascii="Arial" w:hAnsi="Arial" w:cs="Arial"/>
          <w:b/>
          <w:bCs/>
          <w:i/>
          <w:iCs/>
          <w:szCs w:val="22"/>
        </w:rPr>
      </w:pPr>
      <w:r w:rsidRPr="00C4005C">
        <w:rPr>
          <w:rFonts w:ascii="Arial" w:hAnsi="Arial" w:cs="Arial"/>
          <w:szCs w:val="22"/>
        </w:rPr>
        <w:t>S</w:t>
      </w:r>
      <w:r w:rsidR="007F53A5" w:rsidRPr="00C4005C">
        <w:rPr>
          <w:rFonts w:ascii="Arial" w:hAnsi="Arial" w:cs="Arial"/>
          <w:szCs w:val="22"/>
        </w:rPr>
        <w:t xml:space="preserve">ubsidence claim – </w:t>
      </w:r>
      <w:r w:rsidR="007B328C" w:rsidRPr="007C582B">
        <w:rPr>
          <w:rFonts w:ascii="Arial" w:hAnsi="Arial" w:cs="Arial"/>
          <w:szCs w:val="22"/>
        </w:rPr>
        <w:t xml:space="preserve">Await date for drainage works. </w:t>
      </w:r>
      <w:r w:rsidR="0006416F" w:rsidRPr="007C582B">
        <w:rPr>
          <w:rFonts w:ascii="Arial" w:hAnsi="Arial" w:cs="Arial"/>
          <w:szCs w:val="22"/>
        </w:rPr>
        <w:t xml:space="preserve">Estimated to take 7 working days, </w:t>
      </w:r>
    </w:p>
    <w:p w14:paraId="47920F1C" w14:textId="4153BD12" w:rsidR="007F53A5" w:rsidRPr="0006416F" w:rsidRDefault="0006416F" w:rsidP="007C582B">
      <w:pPr>
        <w:pStyle w:val="PlainText"/>
        <w:rPr>
          <w:rFonts w:ascii="Arial" w:hAnsi="Arial" w:cs="Arial"/>
          <w:b/>
          <w:bCs/>
          <w:i/>
          <w:iCs/>
          <w:szCs w:val="22"/>
        </w:rPr>
      </w:pPr>
      <w:r w:rsidRPr="007C582B">
        <w:rPr>
          <w:rFonts w:ascii="Arial" w:hAnsi="Arial" w:cs="Arial"/>
          <w:szCs w:val="22"/>
        </w:rPr>
        <w:t>this may</w:t>
      </w:r>
      <w:r w:rsidR="00BB6C94">
        <w:rPr>
          <w:rFonts w:ascii="Arial" w:hAnsi="Arial" w:cs="Arial"/>
          <w:szCs w:val="22"/>
        </w:rPr>
        <w:t xml:space="preserve"> </w:t>
      </w:r>
      <w:r w:rsidRPr="007C582B">
        <w:rPr>
          <w:rFonts w:ascii="Arial" w:hAnsi="Arial" w:cs="Arial"/>
          <w:szCs w:val="22"/>
        </w:rPr>
        <w:t xml:space="preserve">be subject to change </w:t>
      </w:r>
      <w:r w:rsidRPr="007C582B">
        <w:rPr>
          <w:rFonts w:ascii="Arial" w:eastAsia="Times New Roman" w:hAnsi="Arial" w:cs="Arial"/>
          <w:color w:val="000000"/>
          <w:szCs w:val="22"/>
        </w:rPr>
        <w:t>depending on whether further defects are found once works have begun.</w:t>
      </w:r>
    </w:p>
    <w:p w14:paraId="1A0427BD" w14:textId="36A1FBD4" w:rsidR="006347D5" w:rsidRPr="00C4005C" w:rsidRDefault="00376CB7" w:rsidP="00224359">
      <w:pPr>
        <w:pStyle w:val="PlainText"/>
        <w:numPr>
          <w:ilvl w:val="1"/>
          <w:numId w:val="25"/>
        </w:numPr>
        <w:rPr>
          <w:rFonts w:ascii="Arial" w:hAnsi="Arial" w:cs="Arial"/>
          <w:szCs w:val="22"/>
          <w:lang w:val="en-US"/>
        </w:rPr>
      </w:pPr>
      <w:r w:rsidRPr="00C4005C">
        <w:rPr>
          <w:rFonts w:ascii="Arial" w:hAnsi="Arial" w:cs="Arial"/>
          <w:szCs w:val="22"/>
          <w:lang w:val="en-US"/>
        </w:rPr>
        <w:t xml:space="preserve">Public Space Protection Orders </w:t>
      </w:r>
      <w:r w:rsidR="00224359">
        <w:rPr>
          <w:rFonts w:ascii="Arial" w:hAnsi="Arial" w:cs="Arial"/>
          <w:szCs w:val="22"/>
          <w:lang w:val="en-US"/>
        </w:rPr>
        <w:t xml:space="preserve">– Response to further queries circulated on </w:t>
      </w:r>
      <w:r w:rsidR="002A53DC">
        <w:rPr>
          <w:rFonts w:ascii="Arial" w:hAnsi="Arial" w:cs="Arial"/>
          <w:szCs w:val="22"/>
          <w:lang w:val="en-US"/>
        </w:rPr>
        <w:t>25/4/22</w:t>
      </w:r>
      <w:r w:rsidRPr="00C4005C">
        <w:rPr>
          <w:rFonts w:ascii="Arial" w:hAnsi="Arial" w:cs="Arial"/>
          <w:szCs w:val="22"/>
          <w:lang w:val="en-US"/>
        </w:rPr>
        <w:t>.</w:t>
      </w:r>
    </w:p>
    <w:p w14:paraId="2FF18649" w14:textId="77777777" w:rsidR="006C0E03" w:rsidRDefault="00AD38F7" w:rsidP="007358B1">
      <w:pPr>
        <w:pStyle w:val="PlainText"/>
        <w:numPr>
          <w:ilvl w:val="1"/>
          <w:numId w:val="25"/>
        </w:numPr>
        <w:jc w:val="both"/>
        <w:rPr>
          <w:rFonts w:ascii="Arial" w:hAnsi="Arial" w:cs="Arial"/>
          <w:szCs w:val="22"/>
          <w:lang w:val="en-US"/>
        </w:rPr>
      </w:pPr>
      <w:r w:rsidRPr="007358B1">
        <w:rPr>
          <w:rFonts w:ascii="Arial" w:hAnsi="Arial" w:cs="Arial"/>
          <w:szCs w:val="22"/>
          <w:lang w:val="en-US"/>
        </w:rPr>
        <w:t>Play</w:t>
      </w:r>
      <w:r w:rsidR="00362917" w:rsidRPr="007358B1">
        <w:rPr>
          <w:rFonts w:ascii="Arial" w:hAnsi="Arial" w:cs="Arial"/>
          <w:szCs w:val="22"/>
          <w:lang w:val="en-US"/>
        </w:rPr>
        <w:t>ground annual inspection</w:t>
      </w:r>
      <w:r w:rsidRPr="007358B1">
        <w:rPr>
          <w:rFonts w:ascii="Arial" w:hAnsi="Arial" w:cs="Arial"/>
          <w:szCs w:val="22"/>
          <w:lang w:val="en-US"/>
        </w:rPr>
        <w:t xml:space="preserve"> - </w:t>
      </w:r>
      <w:r w:rsidR="008A2A50" w:rsidRPr="007358B1">
        <w:rPr>
          <w:rFonts w:ascii="Arial" w:hAnsi="Arial" w:cs="Arial"/>
          <w:szCs w:val="22"/>
          <w:lang w:val="en-US"/>
        </w:rPr>
        <w:t xml:space="preserve">Councillor Burton </w:t>
      </w:r>
      <w:r w:rsidR="003D5902" w:rsidRPr="007358B1">
        <w:rPr>
          <w:rFonts w:ascii="Arial" w:hAnsi="Arial" w:cs="Arial"/>
          <w:szCs w:val="22"/>
          <w:lang w:val="en-US"/>
        </w:rPr>
        <w:t xml:space="preserve">met </w:t>
      </w:r>
      <w:r w:rsidR="00F36D07" w:rsidRPr="007358B1">
        <w:rPr>
          <w:rFonts w:ascii="Arial" w:hAnsi="Arial" w:cs="Arial"/>
          <w:szCs w:val="22"/>
          <w:lang w:val="en-US"/>
        </w:rPr>
        <w:t>with the inspector</w:t>
      </w:r>
      <w:r w:rsidR="003D5902" w:rsidRPr="007358B1">
        <w:rPr>
          <w:rFonts w:ascii="Arial" w:hAnsi="Arial" w:cs="Arial"/>
          <w:szCs w:val="22"/>
          <w:lang w:val="en-US"/>
        </w:rPr>
        <w:t xml:space="preserve"> on the 1</w:t>
      </w:r>
      <w:r w:rsidR="00E27B66">
        <w:rPr>
          <w:rFonts w:ascii="Arial" w:hAnsi="Arial" w:cs="Arial"/>
          <w:szCs w:val="22"/>
          <w:lang w:val="en-US"/>
        </w:rPr>
        <w:t>7</w:t>
      </w:r>
      <w:r w:rsidR="003D5902" w:rsidRPr="007358B1">
        <w:rPr>
          <w:rFonts w:ascii="Arial" w:hAnsi="Arial" w:cs="Arial"/>
          <w:szCs w:val="22"/>
          <w:lang w:val="en-US"/>
        </w:rPr>
        <w:t>/5/22</w:t>
      </w:r>
      <w:r w:rsidR="006C0E03">
        <w:rPr>
          <w:rFonts w:ascii="Arial" w:hAnsi="Arial" w:cs="Arial"/>
          <w:szCs w:val="22"/>
          <w:lang w:val="en-US"/>
        </w:rPr>
        <w:t xml:space="preserve"> </w:t>
      </w:r>
    </w:p>
    <w:p w14:paraId="2DC7FB00" w14:textId="24DF9205" w:rsidR="002A40F6" w:rsidRPr="006C0E03" w:rsidRDefault="006C0E03" w:rsidP="006C0E03">
      <w:pPr>
        <w:pStyle w:val="PlainText"/>
        <w:jc w:val="both"/>
        <w:rPr>
          <w:rFonts w:ascii="Arial" w:hAnsi="Arial" w:cs="Arial"/>
          <w:szCs w:val="22"/>
          <w:lang w:val="en-US"/>
        </w:rPr>
      </w:pPr>
      <w:r>
        <w:rPr>
          <w:rFonts w:ascii="Arial" w:hAnsi="Arial" w:cs="Arial"/>
          <w:szCs w:val="22"/>
          <w:lang w:val="en-US"/>
        </w:rPr>
        <w:t>and circulated his notes – members to review.</w:t>
      </w:r>
      <w:r w:rsidR="00AD38F7" w:rsidRPr="006C0E03">
        <w:rPr>
          <w:rFonts w:ascii="Arial" w:hAnsi="Arial" w:cs="Arial"/>
          <w:szCs w:val="22"/>
          <w:lang w:val="en-US"/>
        </w:rPr>
        <w:t xml:space="preserve"> </w:t>
      </w:r>
    </w:p>
    <w:p w14:paraId="1ABA7406" w14:textId="77777777" w:rsidR="00AD511F" w:rsidRDefault="00376CB7" w:rsidP="00AD511F">
      <w:pPr>
        <w:pStyle w:val="PlainText"/>
        <w:numPr>
          <w:ilvl w:val="1"/>
          <w:numId w:val="25"/>
        </w:numPr>
        <w:rPr>
          <w:rFonts w:ascii="Arial" w:hAnsi="Arial" w:cs="Arial"/>
          <w:szCs w:val="22"/>
          <w:lang w:val="en-US"/>
        </w:rPr>
      </w:pPr>
      <w:r w:rsidRPr="00C4005C">
        <w:rPr>
          <w:rFonts w:ascii="Arial" w:hAnsi="Arial" w:cs="Arial"/>
          <w:szCs w:val="22"/>
          <w:lang w:val="en-US"/>
        </w:rPr>
        <w:t xml:space="preserve">Playground maintenance – </w:t>
      </w:r>
      <w:r w:rsidR="00981E20" w:rsidRPr="00C4005C">
        <w:rPr>
          <w:rFonts w:ascii="Arial" w:hAnsi="Arial" w:cs="Arial"/>
          <w:szCs w:val="22"/>
          <w:lang w:val="en-US"/>
        </w:rPr>
        <w:t>One quote received and circulated, await two further quotes</w:t>
      </w:r>
      <w:r w:rsidR="00AD511F">
        <w:rPr>
          <w:rFonts w:ascii="Arial" w:hAnsi="Arial" w:cs="Arial"/>
          <w:szCs w:val="22"/>
          <w:lang w:val="en-US"/>
        </w:rPr>
        <w:t xml:space="preserve"> </w:t>
      </w:r>
    </w:p>
    <w:p w14:paraId="045D9B2B" w14:textId="70C574BB" w:rsidR="00376CB7" w:rsidRDefault="00AD511F" w:rsidP="00AD511F">
      <w:pPr>
        <w:pStyle w:val="PlainText"/>
        <w:rPr>
          <w:rFonts w:ascii="Arial" w:hAnsi="Arial" w:cs="Arial"/>
          <w:szCs w:val="22"/>
          <w:lang w:val="en-US"/>
        </w:rPr>
      </w:pPr>
      <w:r>
        <w:rPr>
          <w:rFonts w:ascii="Arial" w:hAnsi="Arial" w:cs="Arial"/>
          <w:szCs w:val="22"/>
          <w:lang w:val="en-US"/>
        </w:rPr>
        <w:t>- chased</w:t>
      </w:r>
      <w:r w:rsidR="00981E20" w:rsidRPr="00C4005C">
        <w:rPr>
          <w:rFonts w:ascii="Arial" w:hAnsi="Arial" w:cs="Arial"/>
          <w:szCs w:val="22"/>
          <w:lang w:val="en-US"/>
        </w:rPr>
        <w:t>.</w:t>
      </w:r>
    </w:p>
    <w:p w14:paraId="621C1441" w14:textId="6F6F5128" w:rsidR="00AD26AD" w:rsidRPr="00C4005C" w:rsidRDefault="00AD26AD" w:rsidP="00AD511F">
      <w:pPr>
        <w:pStyle w:val="PlainText"/>
        <w:rPr>
          <w:rFonts w:ascii="Arial" w:hAnsi="Arial" w:cs="Arial"/>
          <w:szCs w:val="22"/>
          <w:lang w:val="en-US"/>
        </w:rPr>
      </w:pPr>
      <w:r>
        <w:rPr>
          <w:rFonts w:ascii="Arial" w:hAnsi="Arial" w:cs="Arial"/>
          <w:szCs w:val="22"/>
          <w:lang w:val="en-US"/>
        </w:rPr>
        <w:t>11.7</w:t>
      </w:r>
      <w:r>
        <w:rPr>
          <w:rFonts w:ascii="Arial" w:hAnsi="Arial" w:cs="Arial"/>
          <w:szCs w:val="22"/>
          <w:lang w:val="en-US"/>
        </w:rPr>
        <w:tab/>
        <w:t xml:space="preserve">Slides – Members to resolve the following: fitting of two rubber mats, rub down and paint the framework and fit new timber. </w:t>
      </w:r>
    </w:p>
    <w:p w14:paraId="06AD2AEB" w14:textId="5AF1CB57" w:rsidR="00F41240" w:rsidRDefault="00B050B6" w:rsidP="00B050B6">
      <w:pPr>
        <w:pStyle w:val="PlainText"/>
        <w:rPr>
          <w:rFonts w:ascii="Arial" w:hAnsi="Arial" w:cs="Arial"/>
          <w:szCs w:val="22"/>
          <w:lang w:val="en-US"/>
        </w:rPr>
      </w:pPr>
      <w:r>
        <w:rPr>
          <w:rFonts w:ascii="Arial" w:hAnsi="Arial" w:cs="Arial"/>
          <w:szCs w:val="22"/>
          <w:lang w:val="en-US"/>
        </w:rPr>
        <w:t>11.</w:t>
      </w:r>
      <w:r w:rsidR="00AD26AD">
        <w:rPr>
          <w:rFonts w:ascii="Arial" w:hAnsi="Arial" w:cs="Arial"/>
          <w:szCs w:val="22"/>
          <w:lang w:val="en-US"/>
        </w:rPr>
        <w:t>8</w:t>
      </w:r>
      <w:r>
        <w:rPr>
          <w:rFonts w:ascii="Arial" w:hAnsi="Arial" w:cs="Arial"/>
          <w:szCs w:val="22"/>
          <w:lang w:val="en-US"/>
        </w:rPr>
        <w:tab/>
        <w:t>Playground – Members to resolve to remove the covid related signage.</w:t>
      </w:r>
    </w:p>
    <w:p w14:paraId="569A96ED" w14:textId="1DE6471B" w:rsidR="00CF163E" w:rsidRDefault="00CF163E" w:rsidP="00B050B6">
      <w:pPr>
        <w:pStyle w:val="PlainText"/>
        <w:rPr>
          <w:rFonts w:ascii="Arial" w:hAnsi="Arial" w:cs="Arial"/>
          <w:szCs w:val="22"/>
          <w:lang w:val="en-US"/>
        </w:rPr>
      </w:pPr>
      <w:r>
        <w:rPr>
          <w:rFonts w:ascii="Arial" w:hAnsi="Arial" w:cs="Arial"/>
          <w:szCs w:val="22"/>
          <w:lang w:val="en-US"/>
        </w:rPr>
        <w:t>11.</w:t>
      </w:r>
      <w:r w:rsidR="00AD26AD">
        <w:rPr>
          <w:rFonts w:ascii="Arial" w:hAnsi="Arial" w:cs="Arial"/>
          <w:szCs w:val="22"/>
          <w:lang w:val="en-US"/>
        </w:rPr>
        <w:t>9</w:t>
      </w:r>
      <w:r>
        <w:rPr>
          <w:rFonts w:ascii="Arial" w:hAnsi="Arial" w:cs="Arial"/>
          <w:szCs w:val="22"/>
          <w:lang w:val="en-US"/>
        </w:rPr>
        <w:tab/>
        <w:t>Football club shed to be relocated, members to resolve new location.</w:t>
      </w:r>
    </w:p>
    <w:p w14:paraId="550041A8" w14:textId="7F13C3B5" w:rsidR="007857CB" w:rsidRDefault="007857CB" w:rsidP="00B050B6">
      <w:pPr>
        <w:pStyle w:val="PlainText"/>
        <w:rPr>
          <w:rFonts w:ascii="Arial" w:hAnsi="Arial" w:cs="Arial"/>
          <w:szCs w:val="22"/>
          <w:lang w:val="en-US"/>
        </w:rPr>
      </w:pPr>
      <w:r>
        <w:rPr>
          <w:rFonts w:ascii="Arial" w:hAnsi="Arial" w:cs="Arial"/>
          <w:szCs w:val="22"/>
          <w:lang w:val="en-US"/>
        </w:rPr>
        <w:t>11.</w:t>
      </w:r>
      <w:r w:rsidR="00AD26AD">
        <w:rPr>
          <w:rFonts w:ascii="Arial" w:hAnsi="Arial" w:cs="Arial"/>
          <w:szCs w:val="22"/>
          <w:lang w:val="en-US"/>
        </w:rPr>
        <w:t>10</w:t>
      </w:r>
      <w:r>
        <w:rPr>
          <w:rFonts w:ascii="Arial" w:hAnsi="Arial" w:cs="Arial"/>
          <w:szCs w:val="22"/>
          <w:lang w:val="en-US"/>
        </w:rPr>
        <w:tab/>
        <w:t>Woods – Members to resolve increase in cost for mowing the paths, to £55 per annum.</w:t>
      </w:r>
    </w:p>
    <w:p w14:paraId="455A1282" w14:textId="49F64E70" w:rsidR="00D25CB1" w:rsidRDefault="00D25CB1" w:rsidP="00B050B6">
      <w:pPr>
        <w:pStyle w:val="PlainText"/>
        <w:rPr>
          <w:rFonts w:ascii="Arial" w:hAnsi="Arial" w:cs="Arial"/>
          <w:szCs w:val="22"/>
          <w:lang w:val="en-US"/>
        </w:rPr>
      </w:pPr>
      <w:r>
        <w:rPr>
          <w:rFonts w:ascii="Arial" w:hAnsi="Arial" w:cs="Arial"/>
          <w:szCs w:val="22"/>
          <w:lang w:val="en-US"/>
        </w:rPr>
        <w:t>11.1</w:t>
      </w:r>
      <w:r w:rsidR="008B582A">
        <w:rPr>
          <w:rFonts w:ascii="Arial" w:hAnsi="Arial" w:cs="Arial"/>
          <w:szCs w:val="22"/>
          <w:lang w:val="en-US"/>
        </w:rPr>
        <w:t>1</w:t>
      </w:r>
      <w:r>
        <w:rPr>
          <w:rFonts w:ascii="Arial" w:hAnsi="Arial" w:cs="Arial"/>
          <w:szCs w:val="22"/>
          <w:lang w:val="en-US"/>
        </w:rPr>
        <w:tab/>
        <w:t>Playground – Councillors Morris and Dickens to update regarding plastic collars to be fitted around the posts.</w:t>
      </w:r>
    </w:p>
    <w:p w14:paraId="28D935BF" w14:textId="76C4C665" w:rsidR="007F70CE" w:rsidRDefault="007F70CE" w:rsidP="00B050B6">
      <w:pPr>
        <w:pStyle w:val="PlainText"/>
        <w:rPr>
          <w:rFonts w:ascii="Arial" w:hAnsi="Arial" w:cs="Arial"/>
          <w:szCs w:val="22"/>
          <w:lang w:val="en-US"/>
        </w:rPr>
      </w:pPr>
      <w:r>
        <w:rPr>
          <w:rFonts w:ascii="Arial" w:hAnsi="Arial" w:cs="Arial"/>
          <w:szCs w:val="22"/>
          <w:lang w:val="en-US"/>
        </w:rPr>
        <w:t>11.1</w:t>
      </w:r>
      <w:r w:rsidR="008B582A">
        <w:rPr>
          <w:rFonts w:ascii="Arial" w:hAnsi="Arial" w:cs="Arial"/>
          <w:szCs w:val="22"/>
          <w:lang w:val="en-US"/>
        </w:rPr>
        <w:t>2</w:t>
      </w:r>
      <w:r>
        <w:rPr>
          <w:rFonts w:ascii="Arial" w:hAnsi="Arial" w:cs="Arial"/>
          <w:szCs w:val="22"/>
          <w:lang w:val="en-US"/>
        </w:rPr>
        <w:tab/>
        <w:t>Enquiry from an adult football club – Padbury Football Club discussing further at their AGM which is at the end of May.</w:t>
      </w:r>
    </w:p>
    <w:p w14:paraId="4C07844A" w14:textId="2CC7A7F1" w:rsidR="005647EB" w:rsidRPr="00C4005C" w:rsidRDefault="00E600D0" w:rsidP="00BA1571">
      <w:pPr>
        <w:pStyle w:val="Heading2"/>
        <w:numPr>
          <w:ilvl w:val="0"/>
          <w:numId w:val="25"/>
        </w:numPr>
        <w:spacing w:before="120" w:beforeAutospacing="0" w:after="100"/>
        <w:ind w:left="357" w:hanging="357"/>
        <w:rPr>
          <w:sz w:val="22"/>
          <w:szCs w:val="22"/>
        </w:rPr>
      </w:pPr>
      <w:r w:rsidRPr="00C4005C">
        <w:rPr>
          <w:sz w:val="22"/>
          <w:szCs w:val="22"/>
        </w:rPr>
        <w:t>Planning</w:t>
      </w:r>
    </w:p>
    <w:p w14:paraId="576AE2B3" w14:textId="2F8B871F" w:rsidR="005647EB" w:rsidRPr="00C4005C" w:rsidRDefault="0007566F" w:rsidP="00853704">
      <w:pPr>
        <w:pStyle w:val="PlainText"/>
        <w:numPr>
          <w:ilvl w:val="1"/>
          <w:numId w:val="25"/>
        </w:numPr>
        <w:jc w:val="both"/>
        <w:rPr>
          <w:rFonts w:ascii="Arial" w:hAnsi="Arial" w:cs="Arial"/>
          <w:szCs w:val="22"/>
        </w:rPr>
      </w:pPr>
      <w:r w:rsidRPr="00C4005C">
        <w:rPr>
          <w:rFonts w:ascii="Arial" w:hAnsi="Arial" w:cs="Arial"/>
          <w:szCs w:val="22"/>
        </w:rPr>
        <w:t xml:space="preserve">Members to resolve new </w:t>
      </w:r>
      <w:r w:rsidR="00996BC1" w:rsidRPr="00C4005C">
        <w:rPr>
          <w:rFonts w:ascii="Arial" w:hAnsi="Arial" w:cs="Arial"/>
          <w:szCs w:val="22"/>
        </w:rPr>
        <w:t>a</w:t>
      </w:r>
      <w:r w:rsidR="00E600D0" w:rsidRPr="00C4005C">
        <w:rPr>
          <w:rFonts w:ascii="Arial" w:hAnsi="Arial" w:cs="Arial"/>
          <w:szCs w:val="22"/>
        </w:rPr>
        <w:t xml:space="preserve">pplications </w:t>
      </w:r>
      <w:r w:rsidR="00CD6061" w:rsidRPr="00C4005C">
        <w:rPr>
          <w:rFonts w:ascii="Arial" w:hAnsi="Arial" w:cs="Arial"/>
          <w:szCs w:val="22"/>
        </w:rPr>
        <w:t xml:space="preserve">to be considered at this </w:t>
      </w:r>
      <w:r w:rsidR="00E600D0" w:rsidRPr="00C4005C">
        <w:rPr>
          <w:rFonts w:ascii="Arial" w:hAnsi="Arial" w:cs="Arial"/>
          <w:szCs w:val="22"/>
        </w:rPr>
        <w:t>meeting:</w:t>
      </w:r>
    </w:p>
    <w:tbl>
      <w:tblPr>
        <w:tblStyle w:val="TableGrid"/>
        <w:tblW w:w="9416" w:type="dxa"/>
        <w:tblInd w:w="360" w:type="dxa"/>
        <w:tblLook w:val="04A0" w:firstRow="1" w:lastRow="0" w:firstColumn="1" w:lastColumn="0" w:noHBand="0" w:noVBand="1"/>
        <w:tblCaption w:val="New planning applications"/>
      </w:tblPr>
      <w:tblGrid>
        <w:gridCol w:w="1672"/>
        <w:gridCol w:w="1791"/>
        <w:gridCol w:w="5953"/>
      </w:tblGrid>
      <w:tr w:rsidR="002B62A5" w:rsidRPr="00C4005C" w14:paraId="1C670C3E" w14:textId="77777777" w:rsidTr="00DF6BB2">
        <w:trPr>
          <w:tblHeader/>
        </w:trPr>
        <w:tc>
          <w:tcPr>
            <w:tcW w:w="1672" w:type="dxa"/>
          </w:tcPr>
          <w:p w14:paraId="40833898" w14:textId="405C41B0" w:rsidR="002B62A5" w:rsidRPr="00C4005C" w:rsidRDefault="002B62A5" w:rsidP="0007566F">
            <w:pPr>
              <w:pStyle w:val="Heading2"/>
              <w:rPr>
                <w:b w:val="0"/>
                <w:sz w:val="22"/>
                <w:szCs w:val="22"/>
              </w:rPr>
            </w:pPr>
            <w:r w:rsidRPr="00C4005C">
              <w:rPr>
                <w:b w:val="0"/>
                <w:sz w:val="22"/>
                <w:szCs w:val="22"/>
              </w:rPr>
              <w:t>Reference</w:t>
            </w:r>
          </w:p>
        </w:tc>
        <w:tc>
          <w:tcPr>
            <w:tcW w:w="1791" w:type="dxa"/>
          </w:tcPr>
          <w:p w14:paraId="051EEF2C" w14:textId="596E6B9D" w:rsidR="002B62A5" w:rsidRPr="00C4005C" w:rsidRDefault="002B62A5" w:rsidP="0007566F">
            <w:pPr>
              <w:pStyle w:val="Heading2"/>
              <w:rPr>
                <w:b w:val="0"/>
                <w:sz w:val="22"/>
                <w:szCs w:val="22"/>
              </w:rPr>
            </w:pPr>
            <w:r w:rsidRPr="00C4005C">
              <w:rPr>
                <w:b w:val="0"/>
                <w:sz w:val="22"/>
                <w:szCs w:val="22"/>
              </w:rPr>
              <w:t>Location</w:t>
            </w:r>
          </w:p>
        </w:tc>
        <w:tc>
          <w:tcPr>
            <w:tcW w:w="5953" w:type="dxa"/>
          </w:tcPr>
          <w:p w14:paraId="0ECA1732" w14:textId="7C234ACF" w:rsidR="002B62A5" w:rsidRPr="00C4005C" w:rsidRDefault="002B62A5" w:rsidP="0007566F">
            <w:pPr>
              <w:pStyle w:val="Heading2"/>
              <w:rPr>
                <w:b w:val="0"/>
                <w:sz w:val="22"/>
                <w:szCs w:val="22"/>
              </w:rPr>
            </w:pPr>
            <w:r w:rsidRPr="00C4005C">
              <w:rPr>
                <w:b w:val="0"/>
                <w:sz w:val="22"/>
                <w:szCs w:val="22"/>
              </w:rPr>
              <w:t>Description</w:t>
            </w:r>
          </w:p>
        </w:tc>
      </w:tr>
      <w:tr w:rsidR="00853704" w:rsidRPr="00C4005C" w14:paraId="2FE31E26" w14:textId="77777777" w:rsidTr="00DF6BB2">
        <w:trPr>
          <w:tblHeader/>
        </w:trPr>
        <w:tc>
          <w:tcPr>
            <w:tcW w:w="1672" w:type="dxa"/>
          </w:tcPr>
          <w:p w14:paraId="474E266B" w14:textId="782D249C" w:rsidR="00853704" w:rsidRPr="00C4005C" w:rsidRDefault="00857E98" w:rsidP="0007566F">
            <w:pPr>
              <w:pStyle w:val="Heading2"/>
              <w:rPr>
                <w:b w:val="0"/>
                <w:sz w:val="22"/>
                <w:szCs w:val="22"/>
              </w:rPr>
            </w:pPr>
            <w:r>
              <w:rPr>
                <w:b w:val="0"/>
                <w:sz w:val="22"/>
                <w:szCs w:val="22"/>
              </w:rPr>
              <w:t>N/A</w:t>
            </w:r>
          </w:p>
        </w:tc>
        <w:tc>
          <w:tcPr>
            <w:tcW w:w="1791" w:type="dxa"/>
          </w:tcPr>
          <w:p w14:paraId="1C24ADB7" w14:textId="77777777" w:rsidR="00853704" w:rsidRPr="00C4005C" w:rsidRDefault="00853704" w:rsidP="0007566F">
            <w:pPr>
              <w:pStyle w:val="Heading2"/>
              <w:rPr>
                <w:b w:val="0"/>
                <w:sz w:val="22"/>
                <w:szCs w:val="22"/>
              </w:rPr>
            </w:pPr>
          </w:p>
        </w:tc>
        <w:tc>
          <w:tcPr>
            <w:tcW w:w="5953" w:type="dxa"/>
          </w:tcPr>
          <w:p w14:paraId="46290CF6" w14:textId="77777777" w:rsidR="00853704" w:rsidRPr="00C4005C" w:rsidRDefault="00853704" w:rsidP="0007566F">
            <w:pPr>
              <w:pStyle w:val="Heading2"/>
              <w:rPr>
                <w:b w:val="0"/>
                <w:sz w:val="22"/>
                <w:szCs w:val="22"/>
              </w:rPr>
            </w:pPr>
          </w:p>
        </w:tc>
      </w:tr>
    </w:tbl>
    <w:p w14:paraId="62DBB124" w14:textId="430B90EF" w:rsidR="005874B7" w:rsidRPr="00C4005C" w:rsidRDefault="005874B7" w:rsidP="0011697D">
      <w:pPr>
        <w:pStyle w:val="PlainText"/>
        <w:numPr>
          <w:ilvl w:val="1"/>
          <w:numId w:val="25"/>
        </w:numPr>
        <w:rPr>
          <w:rFonts w:ascii="Arial" w:hAnsi="Arial" w:cs="Arial"/>
          <w:szCs w:val="22"/>
        </w:rPr>
      </w:pPr>
      <w:r w:rsidRPr="00C4005C">
        <w:rPr>
          <w:rFonts w:ascii="Arial" w:hAnsi="Arial" w:cs="Arial"/>
          <w:szCs w:val="22"/>
        </w:rPr>
        <w:t>Members to resolve any applications received following the issue of this agenda.</w:t>
      </w:r>
    </w:p>
    <w:p w14:paraId="7FC9948E" w14:textId="77777777" w:rsidR="00660384" w:rsidRDefault="001571AC" w:rsidP="0011697D">
      <w:pPr>
        <w:pStyle w:val="PlainText"/>
        <w:numPr>
          <w:ilvl w:val="1"/>
          <w:numId w:val="25"/>
        </w:numPr>
        <w:rPr>
          <w:rFonts w:ascii="Arial" w:hAnsi="Arial" w:cs="Arial"/>
          <w:szCs w:val="22"/>
        </w:rPr>
      </w:pPr>
      <w:r w:rsidRPr="00C4005C">
        <w:rPr>
          <w:rFonts w:ascii="Arial" w:hAnsi="Arial" w:cs="Arial"/>
          <w:szCs w:val="22"/>
        </w:rPr>
        <w:t>Members to note a</w:t>
      </w:r>
      <w:r w:rsidR="00CD6061" w:rsidRPr="00C4005C">
        <w:rPr>
          <w:rFonts w:ascii="Arial" w:hAnsi="Arial" w:cs="Arial"/>
          <w:szCs w:val="22"/>
        </w:rPr>
        <w:t xml:space="preserve">pplications </w:t>
      </w:r>
      <w:r w:rsidRPr="00C4005C">
        <w:rPr>
          <w:rFonts w:ascii="Arial" w:hAnsi="Arial" w:cs="Arial"/>
          <w:szCs w:val="22"/>
        </w:rPr>
        <w:t>dealt with under delegated procedures</w:t>
      </w:r>
      <w:r w:rsidR="00CD6061" w:rsidRPr="00C4005C">
        <w:rPr>
          <w:rFonts w:ascii="Arial" w:hAnsi="Arial" w:cs="Arial"/>
          <w:szCs w:val="22"/>
        </w:rPr>
        <w:t xml:space="preserve"> – see </w:t>
      </w:r>
      <w:r w:rsidR="00B1794A" w:rsidRPr="00C4005C">
        <w:rPr>
          <w:rFonts w:ascii="Arial" w:hAnsi="Arial" w:cs="Arial"/>
          <w:szCs w:val="22"/>
        </w:rPr>
        <w:t xml:space="preserve">list </w:t>
      </w:r>
      <w:r w:rsidR="00603B53" w:rsidRPr="00C4005C">
        <w:rPr>
          <w:rFonts w:ascii="Arial" w:hAnsi="Arial" w:cs="Arial"/>
          <w:szCs w:val="22"/>
        </w:rPr>
        <w:t>at end of</w:t>
      </w:r>
    </w:p>
    <w:p w14:paraId="00EABBEF" w14:textId="3E449522" w:rsidR="00CD6061" w:rsidRPr="00C4005C" w:rsidRDefault="00603B53" w:rsidP="00660384">
      <w:pPr>
        <w:pStyle w:val="PlainText"/>
        <w:ind w:left="-230" w:firstLine="230"/>
        <w:rPr>
          <w:rFonts w:ascii="Arial" w:hAnsi="Arial" w:cs="Arial"/>
          <w:szCs w:val="22"/>
        </w:rPr>
      </w:pPr>
      <w:r w:rsidRPr="00C4005C">
        <w:rPr>
          <w:rFonts w:ascii="Arial" w:hAnsi="Arial" w:cs="Arial"/>
          <w:szCs w:val="22"/>
        </w:rPr>
        <w:t>agenda</w:t>
      </w:r>
      <w:r w:rsidR="00CD6061" w:rsidRPr="00C4005C">
        <w:rPr>
          <w:rFonts w:ascii="Arial" w:hAnsi="Arial" w:cs="Arial"/>
          <w:szCs w:val="22"/>
        </w:rPr>
        <w:t>.</w:t>
      </w:r>
    </w:p>
    <w:p w14:paraId="76F66D8C" w14:textId="77777777" w:rsidR="00660384" w:rsidRDefault="001571AC" w:rsidP="00660384">
      <w:pPr>
        <w:pStyle w:val="PlainText"/>
        <w:numPr>
          <w:ilvl w:val="1"/>
          <w:numId w:val="25"/>
        </w:numPr>
        <w:rPr>
          <w:rFonts w:ascii="Arial" w:hAnsi="Arial" w:cs="Arial"/>
          <w:szCs w:val="22"/>
        </w:rPr>
      </w:pPr>
      <w:r w:rsidRPr="00C4005C">
        <w:rPr>
          <w:rFonts w:ascii="Arial" w:hAnsi="Arial" w:cs="Arial"/>
          <w:szCs w:val="22"/>
        </w:rPr>
        <w:t>Members to note d</w:t>
      </w:r>
      <w:r w:rsidR="00E600D0" w:rsidRPr="00C4005C">
        <w:rPr>
          <w:rFonts w:ascii="Arial" w:hAnsi="Arial" w:cs="Arial"/>
          <w:szCs w:val="22"/>
        </w:rPr>
        <w:t>ecisions made</w:t>
      </w:r>
      <w:r w:rsidR="00B948BA" w:rsidRPr="00C4005C">
        <w:rPr>
          <w:rFonts w:ascii="Arial" w:hAnsi="Arial" w:cs="Arial"/>
          <w:szCs w:val="22"/>
        </w:rPr>
        <w:t xml:space="preserve"> by Buckinghamshire Council</w:t>
      </w:r>
      <w:r w:rsidR="00E600D0" w:rsidRPr="00C4005C">
        <w:rPr>
          <w:rFonts w:ascii="Arial" w:hAnsi="Arial" w:cs="Arial"/>
          <w:szCs w:val="22"/>
        </w:rPr>
        <w:t xml:space="preserve"> </w:t>
      </w:r>
      <w:r w:rsidRPr="00C4005C">
        <w:rPr>
          <w:rFonts w:ascii="Arial" w:hAnsi="Arial" w:cs="Arial"/>
          <w:szCs w:val="22"/>
        </w:rPr>
        <w:t xml:space="preserve">since the last meeting </w:t>
      </w:r>
      <w:r w:rsidR="00B1794A" w:rsidRPr="00C4005C">
        <w:rPr>
          <w:rFonts w:ascii="Arial" w:hAnsi="Arial" w:cs="Arial"/>
          <w:szCs w:val="22"/>
        </w:rPr>
        <w:t>–</w:t>
      </w:r>
      <w:r w:rsidRPr="00C4005C">
        <w:rPr>
          <w:rFonts w:ascii="Arial" w:hAnsi="Arial" w:cs="Arial"/>
          <w:szCs w:val="22"/>
        </w:rPr>
        <w:t xml:space="preserve"> </w:t>
      </w:r>
    </w:p>
    <w:p w14:paraId="1948C1C6" w14:textId="66D59A0E" w:rsidR="005647EB" w:rsidRPr="00C4005C" w:rsidRDefault="00B1794A" w:rsidP="00660384">
      <w:pPr>
        <w:pStyle w:val="PlainText"/>
        <w:rPr>
          <w:rFonts w:ascii="Arial" w:hAnsi="Arial" w:cs="Arial"/>
          <w:szCs w:val="22"/>
        </w:rPr>
      </w:pPr>
      <w:r w:rsidRPr="00C4005C">
        <w:rPr>
          <w:rFonts w:ascii="Arial" w:hAnsi="Arial" w:cs="Arial"/>
          <w:szCs w:val="22"/>
        </w:rPr>
        <w:t xml:space="preserve">see list </w:t>
      </w:r>
      <w:r w:rsidR="00B948BA" w:rsidRPr="00C4005C">
        <w:rPr>
          <w:rFonts w:ascii="Arial" w:hAnsi="Arial" w:cs="Arial"/>
          <w:szCs w:val="22"/>
        </w:rPr>
        <w:t>at end of agenda</w:t>
      </w:r>
      <w:r w:rsidR="001571AC" w:rsidRPr="00C4005C">
        <w:rPr>
          <w:rFonts w:ascii="Arial" w:hAnsi="Arial" w:cs="Arial"/>
          <w:szCs w:val="22"/>
        </w:rPr>
        <w:t>.</w:t>
      </w:r>
    </w:p>
    <w:p w14:paraId="370DE31E" w14:textId="77777777" w:rsidR="00762BB3" w:rsidRDefault="003D7D1A" w:rsidP="00762BB3">
      <w:pPr>
        <w:pStyle w:val="PlainText"/>
        <w:numPr>
          <w:ilvl w:val="1"/>
          <w:numId w:val="25"/>
        </w:numPr>
        <w:rPr>
          <w:rFonts w:ascii="Arial" w:hAnsi="Arial" w:cs="Arial"/>
          <w:szCs w:val="22"/>
        </w:rPr>
      </w:pPr>
      <w:r w:rsidRPr="00C4005C">
        <w:rPr>
          <w:rFonts w:ascii="Arial" w:hAnsi="Arial" w:cs="Arial"/>
          <w:szCs w:val="22"/>
        </w:rPr>
        <w:t xml:space="preserve">Members to note applications that are pending consideration </w:t>
      </w:r>
      <w:r w:rsidR="00B948BA" w:rsidRPr="00C4005C">
        <w:rPr>
          <w:rFonts w:ascii="Arial" w:hAnsi="Arial" w:cs="Arial"/>
          <w:szCs w:val="22"/>
        </w:rPr>
        <w:t xml:space="preserve">by Buckinghamshire </w:t>
      </w:r>
    </w:p>
    <w:p w14:paraId="67FA1B61" w14:textId="2ACECFE4" w:rsidR="003D7D1A" w:rsidRPr="00C4005C" w:rsidRDefault="00B948BA" w:rsidP="00762BB3">
      <w:pPr>
        <w:pStyle w:val="PlainText"/>
        <w:rPr>
          <w:rFonts w:ascii="Arial" w:hAnsi="Arial" w:cs="Arial"/>
          <w:szCs w:val="22"/>
        </w:rPr>
      </w:pPr>
      <w:r w:rsidRPr="00C4005C">
        <w:rPr>
          <w:rFonts w:ascii="Arial" w:hAnsi="Arial" w:cs="Arial"/>
          <w:szCs w:val="22"/>
        </w:rPr>
        <w:t xml:space="preserve">Council </w:t>
      </w:r>
      <w:r w:rsidR="0042008F">
        <w:rPr>
          <w:rFonts w:ascii="Arial" w:hAnsi="Arial" w:cs="Arial"/>
          <w:szCs w:val="22"/>
        </w:rPr>
        <w:t>-</w:t>
      </w:r>
      <w:r w:rsidR="003D7D1A" w:rsidRPr="00C4005C">
        <w:rPr>
          <w:rFonts w:ascii="Arial" w:hAnsi="Arial" w:cs="Arial"/>
          <w:szCs w:val="22"/>
        </w:rPr>
        <w:t xml:space="preserve"> see list</w:t>
      </w:r>
      <w:r w:rsidRPr="00C4005C">
        <w:rPr>
          <w:rFonts w:ascii="Arial" w:hAnsi="Arial" w:cs="Arial"/>
          <w:szCs w:val="22"/>
        </w:rPr>
        <w:t xml:space="preserve"> at end of agenda.</w:t>
      </w:r>
    </w:p>
    <w:p w14:paraId="2EF4C5D6" w14:textId="77777777" w:rsidR="005647EB" w:rsidRPr="00C4005C" w:rsidRDefault="00E600D0" w:rsidP="00BA1571">
      <w:pPr>
        <w:pStyle w:val="Heading2"/>
        <w:numPr>
          <w:ilvl w:val="0"/>
          <w:numId w:val="25"/>
        </w:numPr>
        <w:spacing w:before="120" w:beforeAutospacing="0" w:after="100"/>
        <w:ind w:left="357" w:hanging="357"/>
        <w:rPr>
          <w:sz w:val="22"/>
          <w:szCs w:val="22"/>
        </w:rPr>
      </w:pPr>
      <w:r w:rsidRPr="00C4005C">
        <w:rPr>
          <w:sz w:val="22"/>
          <w:szCs w:val="22"/>
        </w:rPr>
        <w:t>Finance</w:t>
      </w:r>
    </w:p>
    <w:p w14:paraId="33359A77" w14:textId="518FC1B5" w:rsidR="005647EB" w:rsidRPr="00C4005C" w:rsidRDefault="00E600D0" w:rsidP="00A125D1">
      <w:pPr>
        <w:pStyle w:val="PlainText"/>
        <w:numPr>
          <w:ilvl w:val="1"/>
          <w:numId w:val="25"/>
        </w:numPr>
        <w:jc w:val="both"/>
        <w:rPr>
          <w:rFonts w:ascii="Arial" w:hAnsi="Arial" w:cs="Arial"/>
          <w:szCs w:val="22"/>
        </w:rPr>
      </w:pPr>
      <w:r w:rsidRPr="00C4005C">
        <w:rPr>
          <w:rFonts w:ascii="Arial" w:hAnsi="Arial" w:cs="Arial"/>
          <w:szCs w:val="22"/>
        </w:rPr>
        <w:t>Account Balances:</w:t>
      </w:r>
      <w:r w:rsidR="00530656" w:rsidRPr="00C4005C">
        <w:rPr>
          <w:rFonts w:ascii="Arial" w:hAnsi="Arial" w:cs="Arial"/>
          <w:szCs w:val="22"/>
        </w:rPr>
        <w:t xml:space="preserve"> </w:t>
      </w:r>
      <w:r w:rsidR="00F14424" w:rsidRPr="00C4005C">
        <w:rPr>
          <w:rFonts w:ascii="Arial" w:hAnsi="Arial" w:cs="Arial"/>
          <w:szCs w:val="22"/>
        </w:rPr>
        <w:t>The balances for the b</w:t>
      </w:r>
      <w:r w:rsidRPr="00C4005C">
        <w:rPr>
          <w:rFonts w:ascii="Arial" w:hAnsi="Arial" w:cs="Arial"/>
          <w:szCs w:val="22"/>
        </w:rPr>
        <w:t xml:space="preserve">ank accounts are as follows: </w:t>
      </w:r>
    </w:p>
    <w:p w14:paraId="2A73A844" w14:textId="11C3EA97" w:rsidR="005647EB" w:rsidRPr="00C4005C" w:rsidRDefault="00E600D0" w:rsidP="009D3974">
      <w:pPr>
        <w:pStyle w:val="NoSpacing"/>
        <w:numPr>
          <w:ilvl w:val="0"/>
          <w:numId w:val="2"/>
        </w:numPr>
        <w:ind w:hanging="76"/>
        <w:rPr>
          <w:rFonts w:ascii="Arial" w:hAnsi="Arial" w:cs="Arial"/>
        </w:rPr>
      </w:pPr>
      <w:r w:rsidRPr="00C4005C">
        <w:rPr>
          <w:rFonts w:ascii="Arial" w:hAnsi="Arial" w:cs="Arial"/>
        </w:rPr>
        <w:t>Barclays Community Current account ending 959, £</w:t>
      </w:r>
      <w:r w:rsidR="001A1B22" w:rsidRPr="00C4005C">
        <w:rPr>
          <w:rFonts w:ascii="Arial" w:hAnsi="Arial" w:cs="Arial"/>
        </w:rPr>
        <w:t>2</w:t>
      </w:r>
      <w:r w:rsidR="00A347C8">
        <w:rPr>
          <w:rFonts w:ascii="Arial" w:hAnsi="Arial" w:cs="Arial"/>
        </w:rPr>
        <w:t>7</w:t>
      </w:r>
      <w:r w:rsidR="00053F63" w:rsidRPr="00C4005C">
        <w:rPr>
          <w:rFonts w:ascii="Arial" w:hAnsi="Arial" w:cs="Arial"/>
        </w:rPr>
        <w:t>,</w:t>
      </w:r>
      <w:r w:rsidR="00A347C8">
        <w:rPr>
          <w:rFonts w:ascii="Arial" w:hAnsi="Arial" w:cs="Arial"/>
        </w:rPr>
        <w:t>159.60</w:t>
      </w:r>
      <w:r w:rsidRPr="00C4005C">
        <w:rPr>
          <w:rFonts w:ascii="Arial" w:hAnsi="Arial" w:cs="Arial"/>
        </w:rPr>
        <w:t xml:space="preserve"> (at</w:t>
      </w:r>
      <w:r w:rsidR="002B6CDE" w:rsidRPr="00C4005C">
        <w:rPr>
          <w:rFonts w:ascii="Arial" w:hAnsi="Arial" w:cs="Arial"/>
        </w:rPr>
        <w:t xml:space="preserve"> </w:t>
      </w:r>
      <w:r w:rsidR="0065510C">
        <w:rPr>
          <w:rFonts w:ascii="Arial" w:hAnsi="Arial" w:cs="Arial"/>
        </w:rPr>
        <w:t>30</w:t>
      </w:r>
      <w:r w:rsidR="0065510C" w:rsidRPr="0065510C">
        <w:rPr>
          <w:rFonts w:ascii="Arial" w:hAnsi="Arial" w:cs="Arial"/>
          <w:vertAlign w:val="superscript"/>
        </w:rPr>
        <w:t>th</w:t>
      </w:r>
      <w:r w:rsidR="0065510C">
        <w:rPr>
          <w:rFonts w:ascii="Arial" w:hAnsi="Arial" w:cs="Arial"/>
        </w:rPr>
        <w:t xml:space="preserve"> April </w:t>
      </w:r>
      <w:r w:rsidR="00D71E6F" w:rsidRPr="00C4005C">
        <w:rPr>
          <w:rFonts w:ascii="Arial" w:hAnsi="Arial" w:cs="Arial"/>
        </w:rPr>
        <w:t>2022</w:t>
      </w:r>
      <w:r w:rsidRPr="00C4005C">
        <w:rPr>
          <w:rFonts w:ascii="Arial" w:hAnsi="Arial" w:cs="Arial"/>
        </w:rPr>
        <w:t xml:space="preserve">) </w:t>
      </w:r>
    </w:p>
    <w:p w14:paraId="320AF4CC" w14:textId="3F91F395" w:rsidR="005647EB" w:rsidRPr="00C4005C" w:rsidRDefault="00E600D0" w:rsidP="009D3974">
      <w:pPr>
        <w:pStyle w:val="NoSpacing"/>
        <w:numPr>
          <w:ilvl w:val="0"/>
          <w:numId w:val="2"/>
        </w:numPr>
        <w:ind w:hanging="76"/>
        <w:rPr>
          <w:rFonts w:ascii="Arial" w:hAnsi="Arial" w:cs="Arial"/>
        </w:rPr>
      </w:pPr>
      <w:r w:rsidRPr="00C4005C">
        <w:rPr>
          <w:rFonts w:ascii="Arial" w:hAnsi="Arial" w:cs="Arial"/>
        </w:rPr>
        <w:t>Barclays savings account ending 970, £</w:t>
      </w:r>
      <w:r w:rsidRPr="00C4005C">
        <w:rPr>
          <w:rFonts w:ascii="Arial" w:hAnsi="Arial" w:cs="Arial"/>
          <w:bCs/>
        </w:rPr>
        <w:t>18,4</w:t>
      </w:r>
      <w:r w:rsidR="007D1933" w:rsidRPr="00C4005C">
        <w:rPr>
          <w:rFonts w:ascii="Arial" w:hAnsi="Arial" w:cs="Arial"/>
          <w:bCs/>
        </w:rPr>
        <w:t>3</w:t>
      </w:r>
      <w:r w:rsidR="00053F63" w:rsidRPr="00C4005C">
        <w:rPr>
          <w:rFonts w:ascii="Arial" w:hAnsi="Arial" w:cs="Arial"/>
          <w:bCs/>
        </w:rPr>
        <w:t>7</w:t>
      </w:r>
      <w:r w:rsidRPr="00C4005C">
        <w:rPr>
          <w:rFonts w:ascii="Arial" w:hAnsi="Arial" w:cs="Arial"/>
          <w:bCs/>
        </w:rPr>
        <w:t>.</w:t>
      </w:r>
      <w:r w:rsidR="00053F63" w:rsidRPr="00C4005C">
        <w:rPr>
          <w:rFonts w:ascii="Arial" w:hAnsi="Arial" w:cs="Arial"/>
          <w:bCs/>
        </w:rPr>
        <w:t>40</w:t>
      </w:r>
      <w:r w:rsidRPr="00C4005C">
        <w:rPr>
          <w:rFonts w:ascii="Arial" w:hAnsi="Arial" w:cs="Arial"/>
        </w:rPr>
        <w:t xml:space="preserve"> (at </w:t>
      </w:r>
      <w:r w:rsidR="0065510C">
        <w:rPr>
          <w:rFonts w:ascii="Arial" w:hAnsi="Arial" w:cs="Arial"/>
        </w:rPr>
        <w:t>30</w:t>
      </w:r>
      <w:r w:rsidR="0065510C" w:rsidRPr="0065510C">
        <w:rPr>
          <w:rFonts w:ascii="Arial" w:hAnsi="Arial" w:cs="Arial"/>
          <w:vertAlign w:val="superscript"/>
        </w:rPr>
        <w:t>th</w:t>
      </w:r>
      <w:r w:rsidR="0065510C">
        <w:rPr>
          <w:rFonts w:ascii="Arial" w:hAnsi="Arial" w:cs="Arial"/>
        </w:rPr>
        <w:t xml:space="preserve"> April</w:t>
      </w:r>
      <w:r w:rsidR="00D71E6F" w:rsidRPr="00C4005C">
        <w:rPr>
          <w:rFonts w:ascii="Arial" w:hAnsi="Arial" w:cs="Arial"/>
        </w:rPr>
        <w:t xml:space="preserve"> 2022</w:t>
      </w:r>
      <w:r w:rsidRPr="00C4005C">
        <w:rPr>
          <w:rFonts w:ascii="Arial" w:hAnsi="Arial" w:cs="Arial"/>
        </w:rPr>
        <w:t xml:space="preserve">) </w:t>
      </w:r>
    </w:p>
    <w:p w14:paraId="695E0382" w14:textId="4832A2E8" w:rsidR="005647EB" w:rsidRPr="00C4005C" w:rsidRDefault="00E600D0" w:rsidP="009D3974">
      <w:pPr>
        <w:pStyle w:val="NoSpacing"/>
        <w:numPr>
          <w:ilvl w:val="0"/>
          <w:numId w:val="2"/>
        </w:numPr>
        <w:ind w:hanging="76"/>
        <w:rPr>
          <w:rFonts w:ascii="Arial" w:hAnsi="Arial" w:cs="Arial"/>
        </w:rPr>
      </w:pPr>
      <w:r w:rsidRPr="00C4005C">
        <w:rPr>
          <w:rFonts w:ascii="Arial" w:hAnsi="Arial" w:cs="Arial"/>
        </w:rPr>
        <w:t>Barclays Millennium Wood account ending 198, £</w:t>
      </w:r>
      <w:r w:rsidR="00305CC9" w:rsidRPr="00C4005C">
        <w:rPr>
          <w:rFonts w:ascii="Arial" w:hAnsi="Arial" w:cs="Arial"/>
        </w:rPr>
        <w:t>1</w:t>
      </w:r>
      <w:r w:rsidR="000A0A76" w:rsidRPr="00C4005C">
        <w:rPr>
          <w:rFonts w:ascii="Arial" w:hAnsi="Arial" w:cs="Arial"/>
        </w:rPr>
        <w:t>5</w:t>
      </w:r>
      <w:r w:rsidRPr="00C4005C">
        <w:rPr>
          <w:rFonts w:ascii="Arial" w:hAnsi="Arial" w:cs="Arial"/>
        </w:rPr>
        <w:t>,</w:t>
      </w:r>
      <w:r w:rsidR="00A7270F" w:rsidRPr="00C4005C">
        <w:rPr>
          <w:rFonts w:ascii="Arial" w:hAnsi="Arial" w:cs="Arial"/>
        </w:rPr>
        <w:t>689</w:t>
      </w:r>
      <w:r w:rsidRPr="00C4005C">
        <w:rPr>
          <w:rFonts w:ascii="Arial" w:hAnsi="Arial" w:cs="Arial"/>
        </w:rPr>
        <w:t>.</w:t>
      </w:r>
      <w:r w:rsidR="00DA478B" w:rsidRPr="00C4005C">
        <w:rPr>
          <w:rFonts w:ascii="Arial" w:hAnsi="Arial" w:cs="Arial"/>
        </w:rPr>
        <w:t>39</w:t>
      </w:r>
      <w:r w:rsidRPr="00C4005C">
        <w:rPr>
          <w:rFonts w:ascii="Arial" w:hAnsi="Arial" w:cs="Arial"/>
        </w:rPr>
        <w:t xml:space="preserve"> (at</w:t>
      </w:r>
      <w:r w:rsidR="00305CC9" w:rsidRPr="00C4005C">
        <w:rPr>
          <w:rFonts w:ascii="Arial" w:hAnsi="Arial" w:cs="Arial"/>
        </w:rPr>
        <w:t xml:space="preserve"> </w:t>
      </w:r>
      <w:r w:rsidR="0065510C">
        <w:rPr>
          <w:rFonts w:ascii="Arial" w:hAnsi="Arial" w:cs="Arial"/>
        </w:rPr>
        <w:t>30</w:t>
      </w:r>
      <w:r w:rsidR="0065510C" w:rsidRPr="0065510C">
        <w:rPr>
          <w:rFonts w:ascii="Arial" w:hAnsi="Arial" w:cs="Arial"/>
          <w:vertAlign w:val="superscript"/>
        </w:rPr>
        <w:t>th</w:t>
      </w:r>
      <w:r w:rsidR="0065510C">
        <w:rPr>
          <w:rFonts w:ascii="Arial" w:hAnsi="Arial" w:cs="Arial"/>
        </w:rPr>
        <w:t xml:space="preserve"> April</w:t>
      </w:r>
      <w:r w:rsidR="00D71E6F" w:rsidRPr="00C4005C">
        <w:rPr>
          <w:rFonts w:ascii="Arial" w:hAnsi="Arial" w:cs="Arial"/>
        </w:rPr>
        <w:t xml:space="preserve"> 2022</w:t>
      </w:r>
      <w:r w:rsidRPr="00C4005C">
        <w:rPr>
          <w:rFonts w:ascii="Arial" w:hAnsi="Arial" w:cs="Arial"/>
        </w:rPr>
        <w:t>)</w:t>
      </w:r>
    </w:p>
    <w:p w14:paraId="721E71D4" w14:textId="312662E4" w:rsidR="005647EB" w:rsidRPr="00C4005C" w:rsidRDefault="00E600D0" w:rsidP="00A125D1">
      <w:pPr>
        <w:pStyle w:val="PlainText"/>
        <w:numPr>
          <w:ilvl w:val="1"/>
          <w:numId w:val="25"/>
        </w:numPr>
        <w:jc w:val="both"/>
        <w:rPr>
          <w:rFonts w:ascii="Arial" w:hAnsi="Arial" w:cs="Arial"/>
          <w:szCs w:val="22"/>
        </w:rPr>
      </w:pPr>
      <w:r w:rsidRPr="00C4005C">
        <w:rPr>
          <w:rFonts w:ascii="Arial" w:hAnsi="Arial" w:cs="Arial"/>
          <w:szCs w:val="22"/>
        </w:rPr>
        <w:t>Payments</w:t>
      </w:r>
      <w:r w:rsidR="00067FF5" w:rsidRPr="00C4005C">
        <w:rPr>
          <w:rFonts w:ascii="Arial" w:hAnsi="Arial" w:cs="Arial"/>
          <w:szCs w:val="22"/>
        </w:rPr>
        <w:t xml:space="preserve"> p</w:t>
      </w:r>
      <w:r w:rsidRPr="00C4005C">
        <w:rPr>
          <w:rFonts w:ascii="Arial" w:hAnsi="Arial" w:cs="Arial"/>
          <w:szCs w:val="22"/>
        </w:rPr>
        <w:t>aid between meetings</w:t>
      </w:r>
      <w:r w:rsidR="00067FF5" w:rsidRPr="00C4005C">
        <w:rPr>
          <w:rFonts w:ascii="Arial" w:hAnsi="Arial" w:cs="Arial"/>
          <w:szCs w:val="22"/>
        </w:rPr>
        <w:t xml:space="preserve"> - see </w:t>
      </w:r>
      <w:r w:rsidR="005D4B1D" w:rsidRPr="00C4005C">
        <w:rPr>
          <w:rFonts w:ascii="Arial" w:hAnsi="Arial" w:cs="Arial"/>
          <w:szCs w:val="22"/>
        </w:rPr>
        <w:t xml:space="preserve">list </w:t>
      </w:r>
      <w:r w:rsidR="006C4CB6" w:rsidRPr="00C4005C">
        <w:rPr>
          <w:rFonts w:ascii="Arial" w:hAnsi="Arial" w:cs="Arial"/>
          <w:szCs w:val="22"/>
        </w:rPr>
        <w:t>at end of agenda</w:t>
      </w:r>
      <w:r w:rsidR="00067FF5" w:rsidRPr="00C4005C">
        <w:rPr>
          <w:rFonts w:ascii="Arial" w:hAnsi="Arial" w:cs="Arial"/>
          <w:szCs w:val="22"/>
        </w:rPr>
        <w:t>.</w:t>
      </w:r>
    </w:p>
    <w:p w14:paraId="06EFB18F" w14:textId="33DC94E2" w:rsidR="005647EB" w:rsidRPr="00C4005C" w:rsidRDefault="00E600D0" w:rsidP="00A125D1">
      <w:pPr>
        <w:pStyle w:val="PlainText"/>
        <w:numPr>
          <w:ilvl w:val="1"/>
          <w:numId w:val="25"/>
        </w:numPr>
        <w:jc w:val="both"/>
        <w:rPr>
          <w:rFonts w:ascii="Arial" w:hAnsi="Arial" w:cs="Arial"/>
          <w:szCs w:val="22"/>
        </w:rPr>
      </w:pPr>
      <w:r w:rsidRPr="00C4005C">
        <w:rPr>
          <w:rFonts w:ascii="Arial" w:hAnsi="Arial" w:cs="Arial"/>
          <w:szCs w:val="22"/>
        </w:rPr>
        <w:t>Payments to be agreed at meeting:</w:t>
      </w:r>
    </w:p>
    <w:p w14:paraId="7941B36B" w14:textId="77777777" w:rsidR="003B745D" w:rsidRPr="00C4005C" w:rsidRDefault="003B745D" w:rsidP="003B745D">
      <w:pPr>
        <w:ind w:left="567" w:hanging="567"/>
        <w:rPr>
          <w:rFonts w:ascii="Arial" w:hAnsi="Arial" w:cs="Arial"/>
        </w:rPr>
      </w:pPr>
    </w:p>
    <w:tbl>
      <w:tblPr>
        <w:tblStyle w:val="TableGrid"/>
        <w:tblW w:w="9497" w:type="dxa"/>
        <w:tblInd w:w="279" w:type="dxa"/>
        <w:tblLayout w:type="fixed"/>
        <w:tblLook w:val="04A0" w:firstRow="1" w:lastRow="0" w:firstColumn="1" w:lastColumn="0" w:noHBand="0" w:noVBand="1"/>
        <w:tblCaption w:val="Payments to be agreed at meeting"/>
      </w:tblPr>
      <w:tblGrid>
        <w:gridCol w:w="1417"/>
        <w:gridCol w:w="1134"/>
        <w:gridCol w:w="1134"/>
        <w:gridCol w:w="4253"/>
        <w:gridCol w:w="1559"/>
      </w:tblGrid>
      <w:tr w:rsidR="0048444D" w:rsidRPr="00C4005C" w14:paraId="537AA67F" w14:textId="3F7D5874" w:rsidTr="00D85A07">
        <w:trPr>
          <w:tblHeader/>
        </w:trPr>
        <w:tc>
          <w:tcPr>
            <w:tcW w:w="1417" w:type="dxa"/>
          </w:tcPr>
          <w:p w14:paraId="61EBFB7A" w14:textId="5CEF9A05" w:rsidR="0048444D" w:rsidRPr="00C4005C" w:rsidRDefault="0048444D" w:rsidP="0048444D">
            <w:pPr>
              <w:rPr>
                <w:rFonts w:ascii="Arial" w:hAnsi="Arial" w:cs="Arial"/>
              </w:rPr>
            </w:pPr>
            <w:r w:rsidRPr="00C4005C">
              <w:rPr>
                <w:rFonts w:ascii="Arial" w:hAnsi="Arial" w:cs="Arial"/>
              </w:rPr>
              <w:t>Payee</w:t>
            </w:r>
          </w:p>
        </w:tc>
        <w:tc>
          <w:tcPr>
            <w:tcW w:w="1134" w:type="dxa"/>
          </w:tcPr>
          <w:p w14:paraId="6795AF08" w14:textId="29A06C1C" w:rsidR="0048444D" w:rsidRPr="00C4005C" w:rsidRDefault="0048444D" w:rsidP="0048444D">
            <w:pPr>
              <w:rPr>
                <w:rFonts w:ascii="Arial" w:hAnsi="Arial" w:cs="Arial"/>
              </w:rPr>
            </w:pPr>
            <w:r w:rsidRPr="00C4005C">
              <w:rPr>
                <w:rFonts w:ascii="Arial" w:hAnsi="Arial" w:cs="Arial"/>
              </w:rPr>
              <w:t>Amount</w:t>
            </w:r>
          </w:p>
        </w:tc>
        <w:tc>
          <w:tcPr>
            <w:tcW w:w="1134" w:type="dxa"/>
          </w:tcPr>
          <w:p w14:paraId="7468BEEA" w14:textId="02A559C4" w:rsidR="0048444D" w:rsidRPr="00C4005C" w:rsidRDefault="0048444D" w:rsidP="0048444D">
            <w:pPr>
              <w:rPr>
                <w:rFonts w:ascii="Arial" w:hAnsi="Arial" w:cs="Arial"/>
              </w:rPr>
            </w:pPr>
            <w:r w:rsidRPr="00C4005C">
              <w:rPr>
                <w:rFonts w:ascii="Arial" w:hAnsi="Arial" w:cs="Arial"/>
              </w:rPr>
              <w:t>VAT</w:t>
            </w:r>
          </w:p>
        </w:tc>
        <w:tc>
          <w:tcPr>
            <w:tcW w:w="4253" w:type="dxa"/>
          </w:tcPr>
          <w:p w14:paraId="7C0BF13C" w14:textId="66A7A5A3" w:rsidR="00F21E5E" w:rsidRPr="00C4005C" w:rsidRDefault="0048444D" w:rsidP="00F21E5E">
            <w:pPr>
              <w:rPr>
                <w:rFonts w:ascii="Arial" w:hAnsi="Arial" w:cs="Arial"/>
              </w:rPr>
            </w:pPr>
            <w:r w:rsidRPr="00C4005C">
              <w:rPr>
                <w:rFonts w:ascii="Arial" w:hAnsi="Arial" w:cs="Arial"/>
              </w:rPr>
              <w:t>Purpose</w:t>
            </w:r>
          </w:p>
        </w:tc>
        <w:tc>
          <w:tcPr>
            <w:tcW w:w="1559" w:type="dxa"/>
          </w:tcPr>
          <w:p w14:paraId="1F95CDBD" w14:textId="0CC3A60D" w:rsidR="0048444D" w:rsidRPr="00C4005C" w:rsidRDefault="0048444D" w:rsidP="0048444D">
            <w:pPr>
              <w:rPr>
                <w:rFonts w:ascii="Arial" w:hAnsi="Arial" w:cs="Arial"/>
              </w:rPr>
            </w:pPr>
            <w:r w:rsidRPr="00C4005C">
              <w:rPr>
                <w:rFonts w:ascii="Arial" w:hAnsi="Arial" w:cs="Arial"/>
              </w:rPr>
              <w:t>Cheque no/ direct debit</w:t>
            </w:r>
          </w:p>
        </w:tc>
      </w:tr>
      <w:tr w:rsidR="00E730EA" w:rsidRPr="00C4005C" w14:paraId="317B4353" w14:textId="77777777" w:rsidTr="00D85A07">
        <w:tc>
          <w:tcPr>
            <w:tcW w:w="1417" w:type="dxa"/>
          </w:tcPr>
          <w:p w14:paraId="4F60F7B2" w14:textId="5F6BC593" w:rsidR="00E730EA" w:rsidRPr="00C4005C" w:rsidRDefault="00E730EA" w:rsidP="0048444D">
            <w:pPr>
              <w:rPr>
                <w:rFonts w:ascii="Arial" w:hAnsi="Arial" w:cs="Arial"/>
              </w:rPr>
            </w:pPr>
            <w:r>
              <w:rPr>
                <w:rFonts w:ascii="Arial" w:hAnsi="Arial" w:cs="Arial"/>
              </w:rPr>
              <w:t>Wave</w:t>
            </w:r>
          </w:p>
        </w:tc>
        <w:tc>
          <w:tcPr>
            <w:tcW w:w="1134" w:type="dxa"/>
          </w:tcPr>
          <w:p w14:paraId="560B550F" w14:textId="338E9206" w:rsidR="00E730EA" w:rsidRDefault="00E730EA" w:rsidP="0048444D">
            <w:pPr>
              <w:rPr>
                <w:rFonts w:ascii="Arial" w:hAnsi="Arial" w:cs="Arial"/>
                <w:bCs/>
              </w:rPr>
            </w:pPr>
            <w:r>
              <w:rPr>
                <w:rFonts w:ascii="Arial" w:hAnsi="Arial" w:cs="Arial"/>
                <w:bCs/>
              </w:rPr>
              <w:t>67.80</w:t>
            </w:r>
          </w:p>
        </w:tc>
        <w:tc>
          <w:tcPr>
            <w:tcW w:w="1134" w:type="dxa"/>
          </w:tcPr>
          <w:p w14:paraId="0BCB01C9" w14:textId="7F84C00D" w:rsidR="00E730EA" w:rsidRPr="00C4005C" w:rsidRDefault="00E730EA" w:rsidP="0048444D">
            <w:pPr>
              <w:rPr>
                <w:rFonts w:ascii="Arial" w:hAnsi="Arial" w:cs="Arial"/>
              </w:rPr>
            </w:pPr>
            <w:r>
              <w:rPr>
                <w:rFonts w:ascii="Arial" w:hAnsi="Arial" w:cs="Arial"/>
              </w:rPr>
              <w:t>0</w:t>
            </w:r>
          </w:p>
        </w:tc>
        <w:tc>
          <w:tcPr>
            <w:tcW w:w="4253" w:type="dxa"/>
          </w:tcPr>
          <w:p w14:paraId="06102DA0" w14:textId="6A383547" w:rsidR="00E730EA" w:rsidRDefault="00E730EA" w:rsidP="0048444D">
            <w:pPr>
              <w:rPr>
                <w:rFonts w:ascii="Arial" w:hAnsi="Arial" w:cs="Arial"/>
              </w:rPr>
            </w:pPr>
            <w:r>
              <w:rPr>
                <w:rFonts w:ascii="Arial" w:hAnsi="Arial" w:cs="Arial"/>
              </w:rPr>
              <w:t>Pavilion water – 15/1/22 to 14/4/22</w:t>
            </w:r>
          </w:p>
        </w:tc>
        <w:tc>
          <w:tcPr>
            <w:tcW w:w="1559" w:type="dxa"/>
          </w:tcPr>
          <w:p w14:paraId="35B3100B" w14:textId="408A2BF2" w:rsidR="00E730EA" w:rsidRDefault="00E730EA" w:rsidP="0048444D">
            <w:pPr>
              <w:rPr>
                <w:rFonts w:ascii="Arial" w:hAnsi="Arial" w:cs="Arial"/>
              </w:rPr>
            </w:pPr>
            <w:r>
              <w:rPr>
                <w:rFonts w:ascii="Arial" w:hAnsi="Arial" w:cs="Arial"/>
              </w:rPr>
              <w:t>Direct debit on 29/4/22</w:t>
            </w:r>
          </w:p>
        </w:tc>
      </w:tr>
      <w:tr w:rsidR="0048444D" w:rsidRPr="00C4005C" w14:paraId="0167C9B1" w14:textId="7CB6BCD6" w:rsidTr="00D85A07">
        <w:tc>
          <w:tcPr>
            <w:tcW w:w="1417" w:type="dxa"/>
          </w:tcPr>
          <w:p w14:paraId="23523FCA" w14:textId="61BAA41F" w:rsidR="0048444D" w:rsidRPr="00C4005C" w:rsidRDefault="0048444D" w:rsidP="0048444D">
            <w:pPr>
              <w:rPr>
                <w:rFonts w:ascii="Arial" w:hAnsi="Arial" w:cs="Arial"/>
                <w:b/>
              </w:rPr>
            </w:pPr>
            <w:r w:rsidRPr="00C4005C">
              <w:rPr>
                <w:rFonts w:ascii="Arial" w:hAnsi="Arial" w:cs="Arial"/>
              </w:rPr>
              <w:t>P Molloy</w:t>
            </w:r>
          </w:p>
        </w:tc>
        <w:tc>
          <w:tcPr>
            <w:tcW w:w="1134" w:type="dxa"/>
          </w:tcPr>
          <w:p w14:paraId="37379644" w14:textId="53B8294B" w:rsidR="0048444D" w:rsidRPr="00C4005C" w:rsidRDefault="0061026F" w:rsidP="0048444D">
            <w:pPr>
              <w:rPr>
                <w:rFonts w:ascii="Arial" w:hAnsi="Arial" w:cs="Arial"/>
                <w:bCs/>
              </w:rPr>
            </w:pPr>
            <w:r>
              <w:rPr>
                <w:rFonts w:ascii="Arial" w:hAnsi="Arial" w:cs="Arial"/>
                <w:bCs/>
              </w:rPr>
              <w:t>448.20</w:t>
            </w:r>
          </w:p>
        </w:tc>
        <w:tc>
          <w:tcPr>
            <w:tcW w:w="1134" w:type="dxa"/>
          </w:tcPr>
          <w:p w14:paraId="6A8C92A8" w14:textId="4CC09876" w:rsidR="0048444D" w:rsidRPr="00C4005C" w:rsidRDefault="0048444D" w:rsidP="0048444D">
            <w:pPr>
              <w:rPr>
                <w:rFonts w:ascii="Arial" w:hAnsi="Arial" w:cs="Arial"/>
              </w:rPr>
            </w:pPr>
            <w:r w:rsidRPr="00C4005C">
              <w:rPr>
                <w:rFonts w:ascii="Arial" w:hAnsi="Arial" w:cs="Arial"/>
              </w:rPr>
              <w:t>0</w:t>
            </w:r>
          </w:p>
        </w:tc>
        <w:tc>
          <w:tcPr>
            <w:tcW w:w="4253" w:type="dxa"/>
          </w:tcPr>
          <w:p w14:paraId="38F4A8CD" w14:textId="7E90AB31" w:rsidR="0048444D" w:rsidRPr="00C4005C" w:rsidRDefault="00EA009F" w:rsidP="0048444D">
            <w:pPr>
              <w:rPr>
                <w:rFonts w:ascii="Arial" w:hAnsi="Arial" w:cs="Arial"/>
              </w:rPr>
            </w:pPr>
            <w:r>
              <w:rPr>
                <w:rFonts w:ascii="Arial" w:hAnsi="Arial" w:cs="Arial"/>
              </w:rPr>
              <w:t>April salary</w:t>
            </w:r>
          </w:p>
        </w:tc>
        <w:tc>
          <w:tcPr>
            <w:tcW w:w="1559" w:type="dxa"/>
          </w:tcPr>
          <w:p w14:paraId="6C26E198" w14:textId="6A4BC25E" w:rsidR="0048444D" w:rsidRPr="00C4005C" w:rsidRDefault="00DD277C" w:rsidP="0048444D">
            <w:pPr>
              <w:rPr>
                <w:rFonts w:ascii="Arial" w:hAnsi="Arial" w:cs="Arial"/>
              </w:rPr>
            </w:pPr>
            <w:r>
              <w:rPr>
                <w:rFonts w:ascii="Arial" w:hAnsi="Arial" w:cs="Arial"/>
              </w:rPr>
              <w:t>102300</w:t>
            </w:r>
          </w:p>
        </w:tc>
      </w:tr>
      <w:tr w:rsidR="00706571" w:rsidRPr="00C4005C" w14:paraId="20D4165A" w14:textId="77777777" w:rsidTr="00D85A07">
        <w:tc>
          <w:tcPr>
            <w:tcW w:w="1417" w:type="dxa"/>
          </w:tcPr>
          <w:p w14:paraId="74105955" w14:textId="3F007D7E" w:rsidR="00706571" w:rsidRPr="00C4005C" w:rsidRDefault="00706571" w:rsidP="0048444D">
            <w:pPr>
              <w:rPr>
                <w:rFonts w:ascii="Arial" w:hAnsi="Arial" w:cs="Arial"/>
              </w:rPr>
            </w:pPr>
            <w:r w:rsidRPr="00C4005C">
              <w:rPr>
                <w:rFonts w:ascii="Arial" w:hAnsi="Arial" w:cs="Arial"/>
              </w:rPr>
              <w:lastRenderedPageBreak/>
              <w:t>P Molloy</w:t>
            </w:r>
          </w:p>
        </w:tc>
        <w:tc>
          <w:tcPr>
            <w:tcW w:w="1134" w:type="dxa"/>
          </w:tcPr>
          <w:p w14:paraId="324017A1" w14:textId="0E560A57" w:rsidR="00706571" w:rsidRPr="00C4005C" w:rsidRDefault="00FC2822" w:rsidP="0048444D">
            <w:pPr>
              <w:rPr>
                <w:rFonts w:ascii="Arial" w:hAnsi="Arial" w:cs="Arial"/>
              </w:rPr>
            </w:pPr>
            <w:r>
              <w:rPr>
                <w:rFonts w:ascii="Arial" w:hAnsi="Arial" w:cs="Arial"/>
              </w:rPr>
              <w:t>44.13</w:t>
            </w:r>
          </w:p>
        </w:tc>
        <w:tc>
          <w:tcPr>
            <w:tcW w:w="1134" w:type="dxa"/>
          </w:tcPr>
          <w:p w14:paraId="5FD737CE" w14:textId="50E796FC" w:rsidR="00706571" w:rsidRPr="00C4005C" w:rsidRDefault="00FC2822" w:rsidP="0048444D">
            <w:pPr>
              <w:rPr>
                <w:rFonts w:ascii="Arial" w:hAnsi="Arial" w:cs="Arial"/>
              </w:rPr>
            </w:pPr>
            <w:r>
              <w:rPr>
                <w:rFonts w:ascii="Arial" w:hAnsi="Arial" w:cs="Arial"/>
              </w:rPr>
              <w:t>3.23</w:t>
            </w:r>
          </w:p>
        </w:tc>
        <w:tc>
          <w:tcPr>
            <w:tcW w:w="4253" w:type="dxa"/>
          </w:tcPr>
          <w:p w14:paraId="5E84BC24" w14:textId="0E49762A" w:rsidR="00706571" w:rsidRPr="00C4005C" w:rsidRDefault="0046584B" w:rsidP="0048444D">
            <w:pPr>
              <w:rPr>
                <w:rFonts w:ascii="Arial" w:hAnsi="Arial" w:cs="Arial"/>
              </w:rPr>
            </w:pPr>
            <w:r w:rsidRPr="00C4005C">
              <w:rPr>
                <w:rFonts w:ascii="Arial" w:hAnsi="Arial" w:cs="Arial"/>
              </w:rPr>
              <w:t xml:space="preserve">Expenses – </w:t>
            </w:r>
            <w:r w:rsidR="0061026F">
              <w:rPr>
                <w:rFonts w:ascii="Arial" w:hAnsi="Arial" w:cs="Arial"/>
              </w:rPr>
              <w:t xml:space="preserve">Temporary event notice, hand towels and </w:t>
            </w:r>
            <w:r w:rsidR="00DD277C">
              <w:rPr>
                <w:rFonts w:ascii="Arial" w:hAnsi="Arial" w:cs="Arial"/>
              </w:rPr>
              <w:t xml:space="preserve">paper cups </w:t>
            </w:r>
            <w:r w:rsidR="0061026F">
              <w:rPr>
                <w:rFonts w:ascii="Arial" w:hAnsi="Arial" w:cs="Arial"/>
              </w:rPr>
              <w:t>for Jubilee event</w:t>
            </w:r>
          </w:p>
        </w:tc>
        <w:tc>
          <w:tcPr>
            <w:tcW w:w="1559" w:type="dxa"/>
          </w:tcPr>
          <w:p w14:paraId="253296E8" w14:textId="4359274E" w:rsidR="00706571" w:rsidRPr="00C4005C" w:rsidRDefault="00DD277C" w:rsidP="0048444D">
            <w:pPr>
              <w:rPr>
                <w:rFonts w:ascii="Arial" w:hAnsi="Arial" w:cs="Arial"/>
              </w:rPr>
            </w:pPr>
            <w:r>
              <w:rPr>
                <w:rFonts w:ascii="Arial" w:hAnsi="Arial" w:cs="Arial"/>
              </w:rPr>
              <w:t>102300</w:t>
            </w:r>
          </w:p>
        </w:tc>
      </w:tr>
      <w:tr w:rsidR="0048444D" w:rsidRPr="00C4005C" w14:paraId="2F6F53D3" w14:textId="42256CA1" w:rsidTr="00D85A07">
        <w:tc>
          <w:tcPr>
            <w:tcW w:w="1417" w:type="dxa"/>
          </w:tcPr>
          <w:p w14:paraId="05B14812" w14:textId="74F3EC63" w:rsidR="0048444D" w:rsidRPr="00C4005C" w:rsidRDefault="0048444D" w:rsidP="0048444D">
            <w:pPr>
              <w:rPr>
                <w:rFonts w:ascii="Arial" w:hAnsi="Arial" w:cs="Arial"/>
              </w:rPr>
            </w:pPr>
            <w:r w:rsidRPr="00C4005C">
              <w:rPr>
                <w:rFonts w:ascii="Arial" w:hAnsi="Arial" w:cs="Arial"/>
              </w:rPr>
              <w:t>R Gough</w:t>
            </w:r>
          </w:p>
        </w:tc>
        <w:tc>
          <w:tcPr>
            <w:tcW w:w="1134" w:type="dxa"/>
          </w:tcPr>
          <w:p w14:paraId="1863D4E3" w14:textId="5F2D8A6A" w:rsidR="0048444D" w:rsidRPr="00C4005C" w:rsidRDefault="005A4410" w:rsidP="0048444D">
            <w:pPr>
              <w:rPr>
                <w:rFonts w:ascii="Arial" w:hAnsi="Arial" w:cs="Arial"/>
              </w:rPr>
            </w:pPr>
            <w:r>
              <w:rPr>
                <w:rFonts w:ascii="Arial" w:hAnsi="Arial" w:cs="Arial"/>
              </w:rPr>
              <w:t>47.50</w:t>
            </w:r>
          </w:p>
        </w:tc>
        <w:tc>
          <w:tcPr>
            <w:tcW w:w="1134" w:type="dxa"/>
          </w:tcPr>
          <w:p w14:paraId="48EACF59" w14:textId="0CC32A50" w:rsidR="0048444D" w:rsidRPr="00C4005C" w:rsidRDefault="0048444D" w:rsidP="0048444D">
            <w:pPr>
              <w:rPr>
                <w:rFonts w:ascii="Arial" w:hAnsi="Arial" w:cs="Arial"/>
              </w:rPr>
            </w:pPr>
            <w:r w:rsidRPr="00C4005C">
              <w:rPr>
                <w:rFonts w:ascii="Arial" w:hAnsi="Arial" w:cs="Arial"/>
              </w:rPr>
              <w:t>0</w:t>
            </w:r>
          </w:p>
        </w:tc>
        <w:tc>
          <w:tcPr>
            <w:tcW w:w="4253" w:type="dxa"/>
          </w:tcPr>
          <w:p w14:paraId="2298F6A6" w14:textId="099324E9" w:rsidR="0048444D" w:rsidRPr="00C4005C" w:rsidRDefault="005A4410" w:rsidP="0048444D">
            <w:pPr>
              <w:rPr>
                <w:rFonts w:ascii="Arial" w:hAnsi="Arial" w:cs="Arial"/>
              </w:rPr>
            </w:pPr>
            <w:r>
              <w:rPr>
                <w:rFonts w:ascii="Arial" w:hAnsi="Arial" w:cs="Arial"/>
              </w:rPr>
              <w:t>April</w:t>
            </w:r>
            <w:r w:rsidR="0048444D" w:rsidRPr="00C4005C">
              <w:rPr>
                <w:rFonts w:ascii="Arial" w:hAnsi="Arial" w:cs="Arial"/>
              </w:rPr>
              <w:t xml:space="preserve"> caretaking costs</w:t>
            </w:r>
          </w:p>
        </w:tc>
        <w:tc>
          <w:tcPr>
            <w:tcW w:w="1559" w:type="dxa"/>
          </w:tcPr>
          <w:p w14:paraId="422AAD80" w14:textId="0EF3A152" w:rsidR="0048444D" w:rsidRPr="00C4005C" w:rsidRDefault="00DD277C" w:rsidP="0048444D">
            <w:pPr>
              <w:rPr>
                <w:rFonts w:ascii="Arial" w:hAnsi="Arial" w:cs="Arial"/>
              </w:rPr>
            </w:pPr>
            <w:r>
              <w:rPr>
                <w:rFonts w:ascii="Arial" w:hAnsi="Arial" w:cs="Arial"/>
              </w:rPr>
              <w:t>102301</w:t>
            </w:r>
          </w:p>
        </w:tc>
      </w:tr>
      <w:tr w:rsidR="0048444D" w:rsidRPr="00C4005C" w14:paraId="5CE2CEB4" w14:textId="1771B552" w:rsidTr="00D85A07">
        <w:tc>
          <w:tcPr>
            <w:tcW w:w="1417" w:type="dxa"/>
          </w:tcPr>
          <w:p w14:paraId="47193D67" w14:textId="54BF4C6E" w:rsidR="0048444D" w:rsidRPr="00C4005C" w:rsidRDefault="0048444D" w:rsidP="0048444D">
            <w:pPr>
              <w:rPr>
                <w:rFonts w:ascii="Arial" w:hAnsi="Arial" w:cs="Arial"/>
              </w:rPr>
            </w:pPr>
            <w:r w:rsidRPr="00C4005C">
              <w:rPr>
                <w:rFonts w:ascii="Arial" w:hAnsi="Arial" w:cs="Arial"/>
              </w:rPr>
              <w:t>M Jackson</w:t>
            </w:r>
          </w:p>
        </w:tc>
        <w:tc>
          <w:tcPr>
            <w:tcW w:w="1134" w:type="dxa"/>
          </w:tcPr>
          <w:p w14:paraId="53BC35BC" w14:textId="36A87930" w:rsidR="0048444D" w:rsidRPr="00C4005C" w:rsidRDefault="0008454C" w:rsidP="0048444D">
            <w:pPr>
              <w:rPr>
                <w:rFonts w:ascii="Arial" w:hAnsi="Arial" w:cs="Arial"/>
              </w:rPr>
            </w:pPr>
            <w:r w:rsidRPr="00C4005C">
              <w:rPr>
                <w:rFonts w:ascii="Arial" w:hAnsi="Arial" w:cs="Arial"/>
              </w:rPr>
              <w:t>45.00</w:t>
            </w:r>
          </w:p>
        </w:tc>
        <w:tc>
          <w:tcPr>
            <w:tcW w:w="1134" w:type="dxa"/>
          </w:tcPr>
          <w:p w14:paraId="76666268" w14:textId="3D37EB40" w:rsidR="0048444D" w:rsidRPr="00C4005C" w:rsidRDefault="0048444D" w:rsidP="0048444D">
            <w:pPr>
              <w:rPr>
                <w:rFonts w:ascii="Arial" w:hAnsi="Arial" w:cs="Arial"/>
              </w:rPr>
            </w:pPr>
            <w:r w:rsidRPr="00C4005C">
              <w:rPr>
                <w:rFonts w:ascii="Arial" w:hAnsi="Arial" w:cs="Arial"/>
              </w:rPr>
              <w:t>0</w:t>
            </w:r>
          </w:p>
        </w:tc>
        <w:tc>
          <w:tcPr>
            <w:tcW w:w="4253" w:type="dxa"/>
          </w:tcPr>
          <w:p w14:paraId="30DB2EFB" w14:textId="30985B75" w:rsidR="0048444D" w:rsidRPr="00C4005C" w:rsidRDefault="005A4410" w:rsidP="0048444D">
            <w:pPr>
              <w:rPr>
                <w:rFonts w:ascii="Arial" w:hAnsi="Arial" w:cs="Arial"/>
              </w:rPr>
            </w:pPr>
            <w:r>
              <w:rPr>
                <w:rFonts w:ascii="Arial" w:hAnsi="Arial" w:cs="Arial"/>
              </w:rPr>
              <w:t>April</w:t>
            </w:r>
            <w:r w:rsidR="006E0C33" w:rsidRPr="00C4005C">
              <w:rPr>
                <w:rFonts w:ascii="Arial" w:hAnsi="Arial" w:cs="Arial"/>
              </w:rPr>
              <w:t xml:space="preserve"> - </w:t>
            </w:r>
            <w:r w:rsidR="0048444D" w:rsidRPr="00C4005C">
              <w:rPr>
                <w:rFonts w:ascii="Arial" w:hAnsi="Arial" w:cs="Arial"/>
              </w:rPr>
              <w:t>Securing playing field gate</w:t>
            </w:r>
          </w:p>
        </w:tc>
        <w:tc>
          <w:tcPr>
            <w:tcW w:w="1559" w:type="dxa"/>
          </w:tcPr>
          <w:p w14:paraId="3D2ACF2B" w14:textId="7C18D5F9" w:rsidR="0048444D" w:rsidRPr="00C4005C" w:rsidRDefault="00DD277C" w:rsidP="0048444D">
            <w:pPr>
              <w:rPr>
                <w:rFonts w:ascii="Arial" w:hAnsi="Arial" w:cs="Arial"/>
              </w:rPr>
            </w:pPr>
            <w:r>
              <w:rPr>
                <w:rFonts w:ascii="Arial" w:hAnsi="Arial" w:cs="Arial"/>
              </w:rPr>
              <w:t>102302</w:t>
            </w:r>
          </w:p>
        </w:tc>
      </w:tr>
      <w:tr w:rsidR="0048444D" w:rsidRPr="00C4005C" w14:paraId="3083B673" w14:textId="11D44385" w:rsidTr="00D85A07">
        <w:tc>
          <w:tcPr>
            <w:tcW w:w="1417" w:type="dxa"/>
          </w:tcPr>
          <w:p w14:paraId="7EB2EFA8" w14:textId="38668028" w:rsidR="0048444D" w:rsidRPr="00C4005C" w:rsidRDefault="002274C3" w:rsidP="0048444D">
            <w:pPr>
              <w:rPr>
                <w:rFonts w:ascii="Arial" w:hAnsi="Arial" w:cs="Arial"/>
              </w:rPr>
            </w:pPr>
            <w:r>
              <w:rPr>
                <w:rFonts w:ascii="Arial" w:hAnsi="Arial" w:cs="Arial"/>
              </w:rPr>
              <w:t>Jane Olds</w:t>
            </w:r>
          </w:p>
        </w:tc>
        <w:tc>
          <w:tcPr>
            <w:tcW w:w="1134" w:type="dxa"/>
          </w:tcPr>
          <w:p w14:paraId="0ACC781D" w14:textId="49F1A745" w:rsidR="0048444D" w:rsidRPr="00C4005C" w:rsidRDefault="002274C3" w:rsidP="0048444D">
            <w:pPr>
              <w:rPr>
                <w:rFonts w:ascii="Arial" w:hAnsi="Arial" w:cs="Arial"/>
              </w:rPr>
            </w:pPr>
            <w:r>
              <w:rPr>
                <w:rFonts w:ascii="Arial" w:hAnsi="Arial" w:cs="Arial"/>
              </w:rPr>
              <w:t>190.00</w:t>
            </w:r>
          </w:p>
        </w:tc>
        <w:tc>
          <w:tcPr>
            <w:tcW w:w="1134" w:type="dxa"/>
          </w:tcPr>
          <w:p w14:paraId="6128A3DC" w14:textId="73D4642D" w:rsidR="0048444D" w:rsidRPr="00C4005C" w:rsidRDefault="002274C3" w:rsidP="0048444D">
            <w:pPr>
              <w:rPr>
                <w:rFonts w:ascii="Arial" w:hAnsi="Arial" w:cs="Arial"/>
              </w:rPr>
            </w:pPr>
            <w:r>
              <w:rPr>
                <w:rFonts w:ascii="Arial" w:hAnsi="Arial" w:cs="Arial"/>
              </w:rPr>
              <w:t>0</w:t>
            </w:r>
          </w:p>
        </w:tc>
        <w:tc>
          <w:tcPr>
            <w:tcW w:w="4253" w:type="dxa"/>
          </w:tcPr>
          <w:p w14:paraId="7611F3C4" w14:textId="254A8586" w:rsidR="0048444D" w:rsidRPr="00C4005C" w:rsidRDefault="002274C3" w:rsidP="0048444D">
            <w:pPr>
              <w:rPr>
                <w:rFonts w:ascii="Arial" w:hAnsi="Arial" w:cs="Arial"/>
              </w:rPr>
            </w:pPr>
            <w:r>
              <w:rPr>
                <w:rFonts w:ascii="Arial" w:hAnsi="Arial" w:cs="Arial"/>
              </w:rPr>
              <w:t>2021-22 Internal Audit</w:t>
            </w:r>
          </w:p>
        </w:tc>
        <w:tc>
          <w:tcPr>
            <w:tcW w:w="1559" w:type="dxa"/>
          </w:tcPr>
          <w:p w14:paraId="60B80647" w14:textId="03E28851" w:rsidR="0048444D" w:rsidRPr="00C4005C" w:rsidRDefault="00DD277C" w:rsidP="0048444D">
            <w:pPr>
              <w:rPr>
                <w:rFonts w:ascii="Arial" w:hAnsi="Arial" w:cs="Arial"/>
              </w:rPr>
            </w:pPr>
            <w:r>
              <w:rPr>
                <w:rFonts w:ascii="Arial" w:hAnsi="Arial" w:cs="Arial"/>
              </w:rPr>
              <w:t>102303</w:t>
            </w:r>
          </w:p>
        </w:tc>
      </w:tr>
      <w:tr w:rsidR="0048444D" w:rsidRPr="00C4005C" w14:paraId="447165F3" w14:textId="77777777" w:rsidTr="00D85A07">
        <w:tc>
          <w:tcPr>
            <w:tcW w:w="1417" w:type="dxa"/>
          </w:tcPr>
          <w:p w14:paraId="31C10CCE" w14:textId="4E4AED02" w:rsidR="0048444D" w:rsidRPr="00C4005C" w:rsidRDefault="00D85A07" w:rsidP="0048444D">
            <w:pPr>
              <w:rPr>
                <w:rFonts w:ascii="Arial" w:hAnsi="Arial" w:cs="Arial"/>
              </w:rPr>
            </w:pPr>
            <w:r>
              <w:rPr>
                <w:rFonts w:ascii="Arial" w:hAnsi="Arial" w:cs="Arial"/>
              </w:rPr>
              <w:t>Phillips Print</w:t>
            </w:r>
          </w:p>
        </w:tc>
        <w:tc>
          <w:tcPr>
            <w:tcW w:w="1134" w:type="dxa"/>
          </w:tcPr>
          <w:p w14:paraId="56151B7E" w14:textId="7BAEE9CC" w:rsidR="0048444D" w:rsidRPr="00C4005C" w:rsidRDefault="00D85A07" w:rsidP="0048444D">
            <w:pPr>
              <w:rPr>
                <w:rFonts w:ascii="Arial" w:hAnsi="Arial" w:cs="Arial"/>
              </w:rPr>
            </w:pPr>
            <w:r>
              <w:rPr>
                <w:rFonts w:ascii="Arial" w:hAnsi="Arial" w:cs="Arial"/>
              </w:rPr>
              <w:t>243.32</w:t>
            </w:r>
          </w:p>
        </w:tc>
        <w:tc>
          <w:tcPr>
            <w:tcW w:w="1134" w:type="dxa"/>
          </w:tcPr>
          <w:p w14:paraId="02CC96C1" w14:textId="05018043" w:rsidR="0048444D" w:rsidRPr="00C4005C" w:rsidRDefault="00D85A07" w:rsidP="0048444D">
            <w:pPr>
              <w:rPr>
                <w:rFonts w:ascii="Arial" w:hAnsi="Arial" w:cs="Arial"/>
              </w:rPr>
            </w:pPr>
            <w:r>
              <w:rPr>
                <w:rFonts w:ascii="Arial" w:hAnsi="Arial" w:cs="Arial"/>
              </w:rPr>
              <w:t>0</w:t>
            </w:r>
          </w:p>
        </w:tc>
        <w:tc>
          <w:tcPr>
            <w:tcW w:w="4253" w:type="dxa"/>
          </w:tcPr>
          <w:p w14:paraId="4F754D6F" w14:textId="33A189DC" w:rsidR="0048444D" w:rsidRPr="00C4005C" w:rsidRDefault="00D85A07" w:rsidP="0048444D">
            <w:pPr>
              <w:rPr>
                <w:rFonts w:ascii="Arial" w:hAnsi="Arial" w:cs="Arial"/>
              </w:rPr>
            </w:pPr>
            <w:r>
              <w:rPr>
                <w:rFonts w:ascii="Arial" w:hAnsi="Arial" w:cs="Arial"/>
              </w:rPr>
              <w:t>April/May Pump printing</w:t>
            </w:r>
          </w:p>
        </w:tc>
        <w:tc>
          <w:tcPr>
            <w:tcW w:w="1559" w:type="dxa"/>
          </w:tcPr>
          <w:p w14:paraId="62287084" w14:textId="1B917198" w:rsidR="0048444D" w:rsidRPr="00C4005C" w:rsidRDefault="00DD277C" w:rsidP="0048444D">
            <w:pPr>
              <w:rPr>
                <w:rFonts w:ascii="Arial" w:hAnsi="Arial" w:cs="Arial"/>
              </w:rPr>
            </w:pPr>
            <w:r>
              <w:rPr>
                <w:rFonts w:ascii="Arial" w:hAnsi="Arial" w:cs="Arial"/>
              </w:rPr>
              <w:t>102304</w:t>
            </w:r>
          </w:p>
        </w:tc>
      </w:tr>
      <w:tr w:rsidR="0048444D" w:rsidRPr="00C4005C" w14:paraId="15CBA268" w14:textId="77777777" w:rsidTr="00D85A07">
        <w:tc>
          <w:tcPr>
            <w:tcW w:w="1417" w:type="dxa"/>
          </w:tcPr>
          <w:p w14:paraId="37723C60" w14:textId="79440354" w:rsidR="0048444D" w:rsidRPr="00C4005C" w:rsidRDefault="00D85A07" w:rsidP="0048444D">
            <w:pPr>
              <w:rPr>
                <w:rFonts w:ascii="Arial" w:hAnsi="Arial" w:cs="Arial"/>
              </w:rPr>
            </w:pPr>
            <w:r>
              <w:rPr>
                <w:rFonts w:ascii="Arial" w:hAnsi="Arial" w:cs="Arial"/>
              </w:rPr>
              <w:t>Wicksteed</w:t>
            </w:r>
          </w:p>
        </w:tc>
        <w:tc>
          <w:tcPr>
            <w:tcW w:w="1134" w:type="dxa"/>
          </w:tcPr>
          <w:p w14:paraId="3482F4B6" w14:textId="2305F532" w:rsidR="0048444D" w:rsidRPr="00C4005C" w:rsidRDefault="00D85A07" w:rsidP="0048444D">
            <w:pPr>
              <w:rPr>
                <w:rFonts w:ascii="Arial" w:hAnsi="Arial" w:cs="Arial"/>
              </w:rPr>
            </w:pPr>
            <w:r>
              <w:rPr>
                <w:rFonts w:ascii="Arial" w:hAnsi="Arial" w:cs="Arial"/>
              </w:rPr>
              <w:t>12409.33</w:t>
            </w:r>
          </w:p>
        </w:tc>
        <w:tc>
          <w:tcPr>
            <w:tcW w:w="1134" w:type="dxa"/>
          </w:tcPr>
          <w:p w14:paraId="1EF2A8AF" w14:textId="3C56C0F0" w:rsidR="0048444D" w:rsidRPr="00C4005C" w:rsidRDefault="00D85A07" w:rsidP="0048444D">
            <w:pPr>
              <w:rPr>
                <w:rFonts w:ascii="Arial" w:hAnsi="Arial" w:cs="Arial"/>
              </w:rPr>
            </w:pPr>
            <w:r>
              <w:rPr>
                <w:rFonts w:ascii="Arial" w:hAnsi="Arial" w:cs="Arial"/>
              </w:rPr>
              <w:t>2481.87</w:t>
            </w:r>
          </w:p>
        </w:tc>
        <w:tc>
          <w:tcPr>
            <w:tcW w:w="4253" w:type="dxa"/>
          </w:tcPr>
          <w:p w14:paraId="0DC8B90A" w14:textId="1019CC3A" w:rsidR="0048444D" w:rsidRPr="00C4005C" w:rsidRDefault="00D85A07" w:rsidP="0048444D">
            <w:pPr>
              <w:rPr>
                <w:rFonts w:ascii="Arial" w:hAnsi="Arial" w:cs="Arial"/>
              </w:rPr>
            </w:pPr>
            <w:r>
              <w:rPr>
                <w:rFonts w:ascii="Arial" w:hAnsi="Arial" w:cs="Arial"/>
              </w:rPr>
              <w:t>Playground – supply and install two new items of equipment and refurbish rocking horse</w:t>
            </w:r>
          </w:p>
        </w:tc>
        <w:tc>
          <w:tcPr>
            <w:tcW w:w="1559" w:type="dxa"/>
          </w:tcPr>
          <w:p w14:paraId="686F6D94" w14:textId="269EAF44" w:rsidR="0048444D" w:rsidRPr="00C4005C" w:rsidRDefault="00DD277C" w:rsidP="0048444D">
            <w:pPr>
              <w:rPr>
                <w:rFonts w:ascii="Arial" w:hAnsi="Arial" w:cs="Arial"/>
              </w:rPr>
            </w:pPr>
            <w:r>
              <w:rPr>
                <w:rFonts w:ascii="Arial" w:hAnsi="Arial" w:cs="Arial"/>
              </w:rPr>
              <w:t>102305</w:t>
            </w:r>
          </w:p>
        </w:tc>
      </w:tr>
      <w:tr w:rsidR="00707AFC" w:rsidRPr="00C4005C" w14:paraId="1D2FE5DD" w14:textId="77777777" w:rsidTr="00D85A07">
        <w:tc>
          <w:tcPr>
            <w:tcW w:w="1417" w:type="dxa"/>
          </w:tcPr>
          <w:p w14:paraId="5BA62DBD" w14:textId="4E6B30B8" w:rsidR="00707AFC" w:rsidRPr="00C4005C" w:rsidRDefault="00C079A6" w:rsidP="00AB3D02">
            <w:pPr>
              <w:rPr>
                <w:rFonts w:ascii="Arial" w:hAnsi="Arial" w:cs="Arial"/>
              </w:rPr>
            </w:pPr>
            <w:r>
              <w:rPr>
                <w:rFonts w:ascii="Arial" w:hAnsi="Arial" w:cs="Arial"/>
              </w:rPr>
              <w:t>Lynch Garden Services</w:t>
            </w:r>
          </w:p>
        </w:tc>
        <w:tc>
          <w:tcPr>
            <w:tcW w:w="1134" w:type="dxa"/>
          </w:tcPr>
          <w:p w14:paraId="11359E01" w14:textId="53AA8745" w:rsidR="00707AFC" w:rsidRPr="00C4005C" w:rsidRDefault="00C079A6" w:rsidP="00AB3D02">
            <w:pPr>
              <w:rPr>
                <w:rFonts w:ascii="Arial" w:hAnsi="Arial" w:cs="Arial"/>
              </w:rPr>
            </w:pPr>
            <w:r>
              <w:rPr>
                <w:rFonts w:ascii="Arial" w:hAnsi="Arial" w:cs="Arial"/>
              </w:rPr>
              <w:t>490.00</w:t>
            </w:r>
          </w:p>
        </w:tc>
        <w:tc>
          <w:tcPr>
            <w:tcW w:w="1134" w:type="dxa"/>
          </w:tcPr>
          <w:p w14:paraId="50FB46E2" w14:textId="371C58FC" w:rsidR="00707AFC" w:rsidRPr="00C4005C" w:rsidRDefault="00C079A6" w:rsidP="00AB3D02">
            <w:pPr>
              <w:rPr>
                <w:rFonts w:ascii="Arial" w:hAnsi="Arial" w:cs="Arial"/>
              </w:rPr>
            </w:pPr>
            <w:r>
              <w:rPr>
                <w:rFonts w:ascii="Arial" w:hAnsi="Arial" w:cs="Arial"/>
              </w:rPr>
              <w:t>0</w:t>
            </w:r>
          </w:p>
        </w:tc>
        <w:tc>
          <w:tcPr>
            <w:tcW w:w="4253" w:type="dxa"/>
          </w:tcPr>
          <w:p w14:paraId="52DB209F" w14:textId="5E9CCE26" w:rsidR="00707AFC" w:rsidRPr="00C4005C" w:rsidRDefault="00C079A6" w:rsidP="00AB3D02">
            <w:pPr>
              <w:rPr>
                <w:rFonts w:ascii="Arial" w:hAnsi="Arial" w:cs="Arial"/>
              </w:rPr>
            </w:pPr>
            <w:r>
              <w:rPr>
                <w:rFonts w:ascii="Arial" w:hAnsi="Arial" w:cs="Arial"/>
              </w:rPr>
              <w:t>April grass cutting of village and two grass cuts to playground</w:t>
            </w:r>
          </w:p>
        </w:tc>
        <w:tc>
          <w:tcPr>
            <w:tcW w:w="1559" w:type="dxa"/>
          </w:tcPr>
          <w:p w14:paraId="3B7F4968" w14:textId="51469413" w:rsidR="00707AFC" w:rsidRPr="00C4005C" w:rsidRDefault="001B21E1" w:rsidP="005A27CC">
            <w:pPr>
              <w:rPr>
                <w:rFonts w:ascii="Arial" w:hAnsi="Arial" w:cs="Arial"/>
              </w:rPr>
            </w:pPr>
            <w:r>
              <w:rPr>
                <w:rFonts w:ascii="Arial" w:hAnsi="Arial" w:cs="Arial"/>
              </w:rPr>
              <w:t>102306</w:t>
            </w:r>
          </w:p>
        </w:tc>
      </w:tr>
      <w:tr w:rsidR="00CA3A5E" w:rsidRPr="00C4005C" w14:paraId="20F477F8" w14:textId="77777777" w:rsidTr="00D85A07">
        <w:tc>
          <w:tcPr>
            <w:tcW w:w="1417" w:type="dxa"/>
          </w:tcPr>
          <w:p w14:paraId="09EE5387" w14:textId="123C06F7" w:rsidR="00CA3A5E" w:rsidRPr="00C4005C" w:rsidRDefault="00CA3A5E" w:rsidP="00AB3D02">
            <w:pPr>
              <w:rPr>
                <w:rFonts w:ascii="Arial" w:hAnsi="Arial" w:cs="Arial"/>
              </w:rPr>
            </w:pPr>
            <w:r>
              <w:rPr>
                <w:rFonts w:ascii="Arial" w:hAnsi="Arial" w:cs="Arial"/>
              </w:rPr>
              <w:t>Lions Club</w:t>
            </w:r>
          </w:p>
        </w:tc>
        <w:tc>
          <w:tcPr>
            <w:tcW w:w="1134" w:type="dxa"/>
          </w:tcPr>
          <w:p w14:paraId="17071C91" w14:textId="7FF37973" w:rsidR="00CA3A5E" w:rsidRPr="00C4005C" w:rsidRDefault="00CA3A5E" w:rsidP="00AB3D02">
            <w:pPr>
              <w:rPr>
                <w:rFonts w:ascii="Arial" w:hAnsi="Arial" w:cs="Arial"/>
              </w:rPr>
            </w:pPr>
            <w:r>
              <w:rPr>
                <w:rFonts w:ascii="Arial" w:hAnsi="Arial" w:cs="Arial"/>
              </w:rPr>
              <w:t>45.00</w:t>
            </w:r>
          </w:p>
        </w:tc>
        <w:tc>
          <w:tcPr>
            <w:tcW w:w="1134" w:type="dxa"/>
          </w:tcPr>
          <w:p w14:paraId="06DF94D6" w14:textId="3A8736F9" w:rsidR="00CA3A5E" w:rsidRPr="00C4005C" w:rsidRDefault="00CA3A5E" w:rsidP="00AB3D02">
            <w:pPr>
              <w:rPr>
                <w:rFonts w:ascii="Arial" w:hAnsi="Arial" w:cs="Arial"/>
              </w:rPr>
            </w:pPr>
            <w:r>
              <w:rPr>
                <w:rFonts w:ascii="Arial" w:hAnsi="Arial" w:cs="Arial"/>
              </w:rPr>
              <w:t>0</w:t>
            </w:r>
          </w:p>
        </w:tc>
        <w:tc>
          <w:tcPr>
            <w:tcW w:w="4253" w:type="dxa"/>
          </w:tcPr>
          <w:p w14:paraId="4A5D8506" w14:textId="51657BCE" w:rsidR="00CA3A5E" w:rsidRPr="00C4005C" w:rsidRDefault="00CA3A5E" w:rsidP="00AB3D02">
            <w:pPr>
              <w:rPr>
                <w:rFonts w:ascii="Arial" w:hAnsi="Arial" w:cs="Arial"/>
              </w:rPr>
            </w:pPr>
            <w:r>
              <w:rPr>
                <w:rFonts w:ascii="Arial" w:hAnsi="Arial" w:cs="Arial"/>
              </w:rPr>
              <w:t>Hire of marquees for jubilee event</w:t>
            </w:r>
          </w:p>
        </w:tc>
        <w:tc>
          <w:tcPr>
            <w:tcW w:w="1559" w:type="dxa"/>
          </w:tcPr>
          <w:p w14:paraId="00C50243" w14:textId="26BA73DA" w:rsidR="00CA3A5E" w:rsidRPr="00C4005C" w:rsidRDefault="003903B5" w:rsidP="005A27CC">
            <w:pPr>
              <w:rPr>
                <w:rFonts w:ascii="Arial" w:hAnsi="Arial" w:cs="Arial"/>
              </w:rPr>
            </w:pPr>
            <w:r>
              <w:rPr>
                <w:rFonts w:ascii="Arial" w:hAnsi="Arial" w:cs="Arial"/>
              </w:rPr>
              <w:t>102307</w:t>
            </w:r>
          </w:p>
        </w:tc>
      </w:tr>
      <w:tr w:rsidR="00CA3A5E" w:rsidRPr="00C4005C" w14:paraId="4FC3C98A" w14:textId="77777777" w:rsidTr="00D85A07">
        <w:tc>
          <w:tcPr>
            <w:tcW w:w="1417" w:type="dxa"/>
          </w:tcPr>
          <w:p w14:paraId="68B4CB6C" w14:textId="0684701A" w:rsidR="00CA3A5E" w:rsidRPr="00C4005C" w:rsidRDefault="00CA3A5E" w:rsidP="00AB3D02">
            <w:pPr>
              <w:rPr>
                <w:rFonts w:ascii="Arial" w:hAnsi="Arial" w:cs="Arial"/>
              </w:rPr>
            </w:pPr>
            <w:r>
              <w:rPr>
                <w:rFonts w:ascii="Arial" w:hAnsi="Arial" w:cs="Arial"/>
              </w:rPr>
              <w:t>M Holloway</w:t>
            </w:r>
          </w:p>
        </w:tc>
        <w:tc>
          <w:tcPr>
            <w:tcW w:w="1134" w:type="dxa"/>
          </w:tcPr>
          <w:p w14:paraId="7AECCA65" w14:textId="2F22CF6E" w:rsidR="00CA3A5E" w:rsidRPr="00C4005C" w:rsidRDefault="000216C6" w:rsidP="00AB3D02">
            <w:pPr>
              <w:rPr>
                <w:rFonts w:ascii="Arial" w:hAnsi="Arial" w:cs="Arial"/>
              </w:rPr>
            </w:pPr>
            <w:r>
              <w:rPr>
                <w:rFonts w:ascii="Arial" w:hAnsi="Arial" w:cs="Arial"/>
              </w:rPr>
              <w:t>109.21</w:t>
            </w:r>
          </w:p>
        </w:tc>
        <w:tc>
          <w:tcPr>
            <w:tcW w:w="1134" w:type="dxa"/>
          </w:tcPr>
          <w:p w14:paraId="691D6E90" w14:textId="657C868D" w:rsidR="00CA3A5E" w:rsidRPr="00C4005C" w:rsidRDefault="000216C6" w:rsidP="00AB3D02">
            <w:pPr>
              <w:rPr>
                <w:rFonts w:ascii="Arial" w:hAnsi="Arial" w:cs="Arial"/>
              </w:rPr>
            </w:pPr>
            <w:r>
              <w:rPr>
                <w:rFonts w:ascii="Arial" w:hAnsi="Arial" w:cs="Arial"/>
              </w:rPr>
              <w:t>0</w:t>
            </w:r>
          </w:p>
        </w:tc>
        <w:tc>
          <w:tcPr>
            <w:tcW w:w="4253" w:type="dxa"/>
          </w:tcPr>
          <w:p w14:paraId="29277D7B" w14:textId="736C4182" w:rsidR="00CA3A5E" w:rsidRPr="00C4005C" w:rsidRDefault="00CA3A5E" w:rsidP="00AB3D02">
            <w:pPr>
              <w:rPr>
                <w:rFonts w:ascii="Arial" w:hAnsi="Arial" w:cs="Arial"/>
              </w:rPr>
            </w:pPr>
            <w:r>
              <w:rPr>
                <w:rFonts w:ascii="Arial" w:hAnsi="Arial" w:cs="Arial"/>
              </w:rPr>
              <w:t>Medals &amp; prizes for jubilee event</w:t>
            </w:r>
          </w:p>
        </w:tc>
        <w:tc>
          <w:tcPr>
            <w:tcW w:w="1559" w:type="dxa"/>
          </w:tcPr>
          <w:p w14:paraId="6B059220" w14:textId="1149530C" w:rsidR="00CA3A5E" w:rsidRPr="00C4005C" w:rsidRDefault="003903B5" w:rsidP="005A27CC">
            <w:pPr>
              <w:rPr>
                <w:rFonts w:ascii="Arial" w:hAnsi="Arial" w:cs="Arial"/>
              </w:rPr>
            </w:pPr>
            <w:r>
              <w:rPr>
                <w:rFonts w:ascii="Arial" w:hAnsi="Arial" w:cs="Arial"/>
              </w:rPr>
              <w:t>102308</w:t>
            </w:r>
          </w:p>
        </w:tc>
      </w:tr>
      <w:tr w:rsidR="00662257" w:rsidRPr="00C4005C" w14:paraId="6A71C531" w14:textId="77777777" w:rsidTr="00D85A07">
        <w:tc>
          <w:tcPr>
            <w:tcW w:w="1417" w:type="dxa"/>
          </w:tcPr>
          <w:p w14:paraId="041BE1EE" w14:textId="6438F1EB" w:rsidR="00662257" w:rsidRPr="00C4005C" w:rsidRDefault="00662257" w:rsidP="00AB3D02">
            <w:pPr>
              <w:rPr>
                <w:rFonts w:ascii="Arial" w:hAnsi="Arial" w:cs="Arial"/>
              </w:rPr>
            </w:pPr>
            <w:r>
              <w:rPr>
                <w:rFonts w:ascii="Arial" w:hAnsi="Arial" w:cs="Arial"/>
              </w:rPr>
              <w:t>M Templeton</w:t>
            </w:r>
          </w:p>
        </w:tc>
        <w:tc>
          <w:tcPr>
            <w:tcW w:w="1134" w:type="dxa"/>
          </w:tcPr>
          <w:p w14:paraId="3CB72CEC" w14:textId="750195ED" w:rsidR="00662257" w:rsidRPr="00C4005C" w:rsidRDefault="00662257" w:rsidP="00AB3D02">
            <w:pPr>
              <w:rPr>
                <w:rFonts w:ascii="Arial" w:hAnsi="Arial" w:cs="Arial"/>
              </w:rPr>
            </w:pPr>
            <w:r>
              <w:rPr>
                <w:rFonts w:ascii="Arial" w:hAnsi="Arial" w:cs="Arial"/>
              </w:rPr>
              <w:t>32.84</w:t>
            </w:r>
          </w:p>
        </w:tc>
        <w:tc>
          <w:tcPr>
            <w:tcW w:w="1134" w:type="dxa"/>
          </w:tcPr>
          <w:p w14:paraId="5A431BD2" w14:textId="58E1A72C" w:rsidR="00662257" w:rsidRPr="00C4005C" w:rsidRDefault="00662257" w:rsidP="00AB3D02">
            <w:pPr>
              <w:rPr>
                <w:rFonts w:ascii="Arial" w:hAnsi="Arial" w:cs="Arial"/>
              </w:rPr>
            </w:pPr>
            <w:r>
              <w:rPr>
                <w:rFonts w:ascii="Arial" w:hAnsi="Arial" w:cs="Arial"/>
              </w:rPr>
              <w:t>0</w:t>
            </w:r>
          </w:p>
        </w:tc>
        <w:tc>
          <w:tcPr>
            <w:tcW w:w="4253" w:type="dxa"/>
          </w:tcPr>
          <w:p w14:paraId="5B8F2912" w14:textId="2E64B5E8" w:rsidR="00662257" w:rsidRPr="00C4005C" w:rsidRDefault="00662257" w:rsidP="00AB3D02">
            <w:pPr>
              <w:rPr>
                <w:rFonts w:ascii="Arial" w:hAnsi="Arial" w:cs="Arial"/>
              </w:rPr>
            </w:pPr>
            <w:r>
              <w:rPr>
                <w:rFonts w:ascii="Arial" w:hAnsi="Arial" w:cs="Arial"/>
              </w:rPr>
              <w:t>Printer cartridges for jubilee event printing</w:t>
            </w:r>
          </w:p>
        </w:tc>
        <w:tc>
          <w:tcPr>
            <w:tcW w:w="1559" w:type="dxa"/>
          </w:tcPr>
          <w:p w14:paraId="1E2772F4" w14:textId="3E2CF9C9" w:rsidR="00662257" w:rsidRPr="00C4005C" w:rsidRDefault="003903B5" w:rsidP="005A27CC">
            <w:pPr>
              <w:rPr>
                <w:rFonts w:ascii="Arial" w:hAnsi="Arial" w:cs="Arial"/>
              </w:rPr>
            </w:pPr>
            <w:r>
              <w:rPr>
                <w:rFonts w:ascii="Arial" w:hAnsi="Arial" w:cs="Arial"/>
              </w:rPr>
              <w:t>102309</w:t>
            </w:r>
          </w:p>
        </w:tc>
      </w:tr>
      <w:tr w:rsidR="00AB3D02" w:rsidRPr="00C4005C" w14:paraId="71EF4B4A" w14:textId="77777777" w:rsidTr="00D85A07">
        <w:tc>
          <w:tcPr>
            <w:tcW w:w="1417" w:type="dxa"/>
          </w:tcPr>
          <w:p w14:paraId="25E3BC91" w14:textId="6C4B6452" w:rsidR="00AB3D02" w:rsidRPr="00C4005C" w:rsidRDefault="00AB3D02" w:rsidP="00AB3D02">
            <w:pPr>
              <w:rPr>
                <w:rFonts w:ascii="Arial" w:hAnsi="Arial" w:cs="Arial"/>
              </w:rPr>
            </w:pPr>
            <w:r w:rsidRPr="00C4005C">
              <w:rPr>
                <w:rFonts w:ascii="Arial" w:hAnsi="Arial" w:cs="Arial"/>
              </w:rPr>
              <w:t>NPower</w:t>
            </w:r>
          </w:p>
        </w:tc>
        <w:tc>
          <w:tcPr>
            <w:tcW w:w="1134" w:type="dxa"/>
          </w:tcPr>
          <w:p w14:paraId="2CC5C372" w14:textId="78065A41" w:rsidR="00AB3D02" w:rsidRPr="00C4005C" w:rsidRDefault="005A5BBF" w:rsidP="00AB3D02">
            <w:pPr>
              <w:rPr>
                <w:rFonts w:ascii="Arial" w:hAnsi="Arial" w:cs="Arial"/>
              </w:rPr>
            </w:pPr>
            <w:r>
              <w:rPr>
                <w:rFonts w:ascii="Arial" w:hAnsi="Arial" w:cs="Arial"/>
              </w:rPr>
              <w:t>236.96</w:t>
            </w:r>
          </w:p>
        </w:tc>
        <w:tc>
          <w:tcPr>
            <w:tcW w:w="1134" w:type="dxa"/>
          </w:tcPr>
          <w:p w14:paraId="39E7ABCE" w14:textId="1B2B9E50" w:rsidR="00AB3D02" w:rsidRPr="00C4005C" w:rsidRDefault="005A5BBF" w:rsidP="00AB3D02">
            <w:pPr>
              <w:rPr>
                <w:rFonts w:ascii="Arial" w:hAnsi="Arial" w:cs="Arial"/>
              </w:rPr>
            </w:pPr>
            <w:r>
              <w:rPr>
                <w:rFonts w:ascii="Arial" w:hAnsi="Arial" w:cs="Arial"/>
              </w:rPr>
              <w:t>47.39</w:t>
            </w:r>
          </w:p>
        </w:tc>
        <w:tc>
          <w:tcPr>
            <w:tcW w:w="4253" w:type="dxa"/>
          </w:tcPr>
          <w:p w14:paraId="07B6CAF1" w14:textId="084F2E3C" w:rsidR="00AB3D02" w:rsidRPr="00C4005C" w:rsidRDefault="00AB3D02" w:rsidP="00AB3D02">
            <w:pPr>
              <w:rPr>
                <w:rFonts w:ascii="Arial" w:hAnsi="Arial" w:cs="Arial"/>
              </w:rPr>
            </w:pPr>
            <w:r w:rsidRPr="00C4005C">
              <w:rPr>
                <w:rFonts w:ascii="Arial" w:hAnsi="Arial" w:cs="Arial"/>
              </w:rPr>
              <w:t>Street lighting</w:t>
            </w:r>
            <w:r w:rsidR="008C3BE7" w:rsidRPr="00C4005C">
              <w:rPr>
                <w:rFonts w:ascii="Arial" w:hAnsi="Arial" w:cs="Arial"/>
              </w:rPr>
              <w:t xml:space="preserve"> –</w:t>
            </w:r>
            <w:r w:rsidR="000F5E61">
              <w:rPr>
                <w:rFonts w:ascii="Arial" w:hAnsi="Arial" w:cs="Arial"/>
              </w:rPr>
              <w:t xml:space="preserve"> </w:t>
            </w:r>
            <w:r w:rsidR="005A5BBF">
              <w:rPr>
                <w:rFonts w:ascii="Arial" w:hAnsi="Arial" w:cs="Arial"/>
              </w:rPr>
              <w:t xml:space="preserve">March </w:t>
            </w:r>
            <w:r w:rsidR="002C31CD" w:rsidRPr="00C4005C">
              <w:rPr>
                <w:rFonts w:ascii="Arial" w:hAnsi="Arial" w:cs="Arial"/>
              </w:rPr>
              <w:t>2022</w:t>
            </w:r>
          </w:p>
        </w:tc>
        <w:tc>
          <w:tcPr>
            <w:tcW w:w="1559" w:type="dxa"/>
          </w:tcPr>
          <w:p w14:paraId="0A942F82" w14:textId="4381A52F" w:rsidR="00AB3D02" w:rsidRPr="00C4005C" w:rsidRDefault="00AB3D02" w:rsidP="005A27CC">
            <w:pPr>
              <w:rPr>
                <w:rFonts w:ascii="Arial" w:hAnsi="Arial" w:cs="Arial"/>
              </w:rPr>
            </w:pPr>
            <w:r w:rsidRPr="00C4005C">
              <w:rPr>
                <w:rFonts w:ascii="Arial" w:hAnsi="Arial" w:cs="Arial"/>
              </w:rPr>
              <w:t xml:space="preserve">Direct debit </w:t>
            </w:r>
            <w:r w:rsidR="002C31CD" w:rsidRPr="00C4005C">
              <w:rPr>
                <w:rFonts w:ascii="Arial" w:hAnsi="Arial" w:cs="Arial"/>
              </w:rPr>
              <w:t xml:space="preserve">on </w:t>
            </w:r>
            <w:r w:rsidR="005A5BBF">
              <w:rPr>
                <w:rFonts w:ascii="Arial" w:hAnsi="Arial" w:cs="Arial"/>
              </w:rPr>
              <w:t>9/5/22</w:t>
            </w:r>
          </w:p>
        </w:tc>
      </w:tr>
      <w:tr w:rsidR="00AB3D02" w:rsidRPr="00C4005C" w14:paraId="627CAFED" w14:textId="77777777" w:rsidTr="00D85A07">
        <w:tc>
          <w:tcPr>
            <w:tcW w:w="1417" w:type="dxa"/>
          </w:tcPr>
          <w:p w14:paraId="5BB87555" w14:textId="23549C1F" w:rsidR="00AB3D02" w:rsidRPr="00C4005C" w:rsidRDefault="00AB3D02" w:rsidP="00AB3D02">
            <w:pPr>
              <w:rPr>
                <w:rFonts w:ascii="Arial" w:hAnsi="Arial" w:cs="Arial"/>
              </w:rPr>
            </w:pPr>
            <w:r w:rsidRPr="00C4005C">
              <w:rPr>
                <w:rFonts w:ascii="Arial" w:hAnsi="Arial" w:cs="Arial"/>
              </w:rPr>
              <w:t>NPower</w:t>
            </w:r>
          </w:p>
        </w:tc>
        <w:tc>
          <w:tcPr>
            <w:tcW w:w="1134" w:type="dxa"/>
          </w:tcPr>
          <w:p w14:paraId="4E7A1924" w14:textId="0F3ED032" w:rsidR="00AB3D02" w:rsidRPr="00C4005C" w:rsidRDefault="005A5BBF" w:rsidP="00AB3D02">
            <w:pPr>
              <w:rPr>
                <w:rFonts w:ascii="Arial" w:hAnsi="Arial" w:cs="Arial"/>
              </w:rPr>
            </w:pPr>
            <w:r>
              <w:rPr>
                <w:rFonts w:ascii="Arial" w:hAnsi="Arial" w:cs="Arial"/>
              </w:rPr>
              <w:t>11.21</w:t>
            </w:r>
          </w:p>
        </w:tc>
        <w:tc>
          <w:tcPr>
            <w:tcW w:w="1134" w:type="dxa"/>
          </w:tcPr>
          <w:p w14:paraId="3D235D0F" w14:textId="00DDD37A" w:rsidR="00AB3D02" w:rsidRPr="00C4005C" w:rsidRDefault="005A5BBF" w:rsidP="00AB3D02">
            <w:pPr>
              <w:rPr>
                <w:rFonts w:ascii="Arial" w:hAnsi="Arial" w:cs="Arial"/>
              </w:rPr>
            </w:pPr>
            <w:r>
              <w:rPr>
                <w:rFonts w:ascii="Arial" w:hAnsi="Arial" w:cs="Arial"/>
              </w:rPr>
              <w:t>0.60</w:t>
            </w:r>
          </w:p>
        </w:tc>
        <w:tc>
          <w:tcPr>
            <w:tcW w:w="4253" w:type="dxa"/>
          </w:tcPr>
          <w:p w14:paraId="10B5E045" w14:textId="017AF0BC" w:rsidR="00AB3D02" w:rsidRPr="00C4005C" w:rsidRDefault="00AB3D02" w:rsidP="00AB3D02">
            <w:pPr>
              <w:rPr>
                <w:rFonts w:ascii="Arial" w:hAnsi="Arial" w:cs="Arial"/>
              </w:rPr>
            </w:pPr>
            <w:r w:rsidRPr="00C4005C">
              <w:rPr>
                <w:rFonts w:ascii="Arial" w:hAnsi="Arial" w:cs="Arial"/>
              </w:rPr>
              <w:t xml:space="preserve">Street lighting </w:t>
            </w:r>
            <w:r w:rsidR="008C3BE7" w:rsidRPr="00C4005C">
              <w:rPr>
                <w:rFonts w:ascii="Arial" w:hAnsi="Arial" w:cs="Arial"/>
              </w:rPr>
              <w:t>–</w:t>
            </w:r>
            <w:r w:rsidR="005A5BBF">
              <w:rPr>
                <w:rFonts w:ascii="Arial" w:hAnsi="Arial" w:cs="Arial"/>
              </w:rPr>
              <w:t xml:space="preserve"> March </w:t>
            </w:r>
            <w:r w:rsidR="002C31CD" w:rsidRPr="00C4005C">
              <w:rPr>
                <w:rFonts w:ascii="Arial" w:hAnsi="Arial" w:cs="Arial"/>
              </w:rPr>
              <w:t>2022</w:t>
            </w:r>
            <w:r w:rsidR="008C3BE7" w:rsidRPr="00C4005C">
              <w:rPr>
                <w:rFonts w:ascii="Arial" w:hAnsi="Arial" w:cs="Arial"/>
              </w:rPr>
              <w:t xml:space="preserve"> </w:t>
            </w:r>
          </w:p>
        </w:tc>
        <w:tc>
          <w:tcPr>
            <w:tcW w:w="1559" w:type="dxa"/>
          </w:tcPr>
          <w:p w14:paraId="2C69660C" w14:textId="3032E105" w:rsidR="00AB3D02" w:rsidRPr="00C4005C" w:rsidRDefault="00AB3D02" w:rsidP="005A27CC">
            <w:pPr>
              <w:rPr>
                <w:rFonts w:ascii="Arial" w:hAnsi="Arial" w:cs="Arial"/>
              </w:rPr>
            </w:pPr>
            <w:r w:rsidRPr="00C4005C">
              <w:rPr>
                <w:rFonts w:ascii="Arial" w:hAnsi="Arial" w:cs="Arial"/>
              </w:rPr>
              <w:t xml:space="preserve">Direct debit </w:t>
            </w:r>
            <w:r w:rsidR="002C31CD" w:rsidRPr="00C4005C">
              <w:rPr>
                <w:rFonts w:ascii="Arial" w:hAnsi="Arial" w:cs="Arial"/>
              </w:rPr>
              <w:t xml:space="preserve">on </w:t>
            </w:r>
            <w:r w:rsidR="005A5BBF">
              <w:rPr>
                <w:rFonts w:ascii="Arial" w:hAnsi="Arial" w:cs="Arial"/>
              </w:rPr>
              <w:t>9/5/22</w:t>
            </w:r>
          </w:p>
        </w:tc>
      </w:tr>
      <w:tr w:rsidR="005A5BBF" w:rsidRPr="00C4005C" w14:paraId="7C99009C" w14:textId="77777777" w:rsidTr="00D85A07">
        <w:tc>
          <w:tcPr>
            <w:tcW w:w="1417" w:type="dxa"/>
          </w:tcPr>
          <w:p w14:paraId="7E5F117F" w14:textId="7D4BCE93" w:rsidR="005A5BBF" w:rsidRPr="00C4005C" w:rsidRDefault="005A5BBF" w:rsidP="00AB3D02">
            <w:pPr>
              <w:rPr>
                <w:rFonts w:ascii="Arial" w:hAnsi="Arial" w:cs="Arial"/>
              </w:rPr>
            </w:pPr>
            <w:r>
              <w:rPr>
                <w:rFonts w:ascii="Arial" w:hAnsi="Arial" w:cs="Arial"/>
              </w:rPr>
              <w:t>NPower</w:t>
            </w:r>
          </w:p>
        </w:tc>
        <w:tc>
          <w:tcPr>
            <w:tcW w:w="1134" w:type="dxa"/>
          </w:tcPr>
          <w:p w14:paraId="202F3B69" w14:textId="313694E8" w:rsidR="005A5BBF" w:rsidRDefault="005A5BBF" w:rsidP="00AB3D02">
            <w:pPr>
              <w:rPr>
                <w:rFonts w:ascii="Arial" w:hAnsi="Arial" w:cs="Arial"/>
              </w:rPr>
            </w:pPr>
            <w:r>
              <w:rPr>
                <w:rFonts w:ascii="Arial" w:hAnsi="Arial" w:cs="Arial"/>
              </w:rPr>
              <w:t>207.12</w:t>
            </w:r>
          </w:p>
        </w:tc>
        <w:tc>
          <w:tcPr>
            <w:tcW w:w="1134" w:type="dxa"/>
          </w:tcPr>
          <w:p w14:paraId="4F06F1CD" w14:textId="7D06CD7B" w:rsidR="005A5BBF" w:rsidRDefault="005A5BBF" w:rsidP="00AB3D02">
            <w:pPr>
              <w:rPr>
                <w:rFonts w:ascii="Arial" w:hAnsi="Arial" w:cs="Arial"/>
              </w:rPr>
            </w:pPr>
            <w:r>
              <w:rPr>
                <w:rFonts w:ascii="Arial" w:hAnsi="Arial" w:cs="Arial"/>
              </w:rPr>
              <w:t>41.42</w:t>
            </w:r>
          </w:p>
        </w:tc>
        <w:tc>
          <w:tcPr>
            <w:tcW w:w="4253" w:type="dxa"/>
          </w:tcPr>
          <w:p w14:paraId="58772A53" w14:textId="44CE0221" w:rsidR="005A5BBF" w:rsidRPr="00C4005C" w:rsidRDefault="005A5BBF" w:rsidP="00AB3D02">
            <w:pPr>
              <w:rPr>
                <w:rFonts w:ascii="Arial" w:hAnsi="Arial" w:cs="Arial"/>
              </w:rPr>
            </w:pPr>
            <w:r>
              <w:rPr>
                <w:rFonts w:ascii="Arial" w:hAnsi="Arial" w:cs="Arial"/>
              </w:rPr>
              <w:t>Street lighting – April 2022</w:t>
            </w:r>
          </w:p>
        </w:tc>
        <w:tc>
          <w:tcPr>
            <w:tcW w:w="1559" w:type="dxa"/>
          </w:tcPr>
          <w:p w14:paraId="6E9F9EB9" w14:textId="777B2208" w:rsidR="005A5BBF" w:rsidRPr="00C4005C" w:rsidRDefault="005A5BBF" w:rsidP="005A27CC">
            <w:pPr>
              <w:rPr>
                <w:rFonts w:ascii="Arial" w:hAnsi="Arial" w:cs="Arial"/>
              </w:rPr>
            </w:pPr>
            <w:r>
              <w:rPr>
                <w:rFonts w:ascii="Arial" w:hAnsi="Arial" w:cs="Arial"/>
              </w:rPr>
              <w:t>Direct debit on 9/6/22</w:t>
            </w:r>
          </w:p>
        </w:tc>
      </w:tr>
      <w:tr w:rsidR="005A5BBF" w:rsidRPr="00C4005C" w14:paraId="07BA1104" w14:textId="77777777" w:rsidTr="00D85A07">
        <w:tc>
          <w:tcPr>
            <w:tcW w:w="1417" w:type="dxa"/>
          </w:tcPr>
          <w:p w14:paraId="6C137EF1" w14:textId="1A4AFD80" w:rsidR="005A5BBF" w:rsidRDefault="005A5BBF" w:rsidP="00AB3D02">
            <w:pPr>
              <w:rPr>
                <w:rFonts w:ascii="Arial" w:hAnsi="Arial" w:cs="Arial"/>
              </w:rPr>
            </w:pPr>
            <w:r>
              <w:rPr>
                <w:rFonts w:ascii="Arial" w:hAnsi="Arial" w:cs="Arial"/>
              </w:rPr>
              <w:t>NPower</w:t>
            </w:r>
          </w:p>
        </w:tc>
        <w:tc>
          <w:tcPr>
            <w:tcW w:w="1134" w:type="dxa"/>
          </w:tcPr>
          <w:p w14:paraId="42F9E746" w14:textId="776222E8" w:rsidR="005A5BBF" w:rsidRDefault="005A5BBF" w:rsidP="00AB3D02">
            <w:pPr>
              <w:rPr>
                <w:rFonts w:ascii="Arial" w:hAnsi="Arial" w:cs="Arial"/>
              </w:rPr>
            </w:pPr>
            <w:r>
              <w:rPr>
                <w:rFonts w:ascii="Arial" w:hAnsi="Arial" w:cs="Arial"/>
              </w:rPr>
              <w:t>10.78</w:t>
            </w:r>
          </w:p>
        </w:tc>
        <w:tc>
          <w:tcPr>
            <w:tcW w:w="1134" w:type="dxa"/>
          </w:tcPr>
          <w:p w14:paraId="082A4EDC" w14:textId="33DE3FF1" w:rsidR="005A5BBF" w:rsidRDefault="005A5BBF" w:rsidP="00AB3D02">
            <w:pPr>
              <w:rPr>
                <w:rFonts w:ascii="Arial" w:hAnsi="Arial" w:cs="Arial"/>
              </w:rPr>
            </w:pPr>
            <w:r>
              <w:rPr>
                <w:rFonts w:ascii="Arial" w:hAnsi="Arial" w:cs="Arial"/>
              </w:rPr>
              <w:t>0.58</w:t>
            </w:r>
          </w:p>
        </w:tc>
        <w:tc>
          <w:tcPr>
            <w:tcW w:w="4253" w:type="dxa"/>
          </w:tcPr>
          <w:p w14:paraId="5A200D03" w14:textId="1E455A4C" w:rsidR="005A5BBF" w:rsidRDefault="005A5BBF" w:rsidP="00AB3D02">
            <w:pPr>
              <w:rPr>
                <w:rFonts w:ascii="Arial" w:hAnsi="Arial" w:cs="Arial"/>
              </w:rPr>
            </w:pPr>
            <w:r>
              <w:rPr>
                <w:rFonts w:ascii="Arial" w:hAnsi="Arial" w:cs="Arial"/>
              </w:rPr>
              <w:t>Street lighting – April 2022</w:t>
            </w:r>
          </w:p>
        </w:tc>
        <w:tc>
          <w:tcPr>
            <w:tcW w:w="1559" w:type="dxa"/>
          </w:tcPr>
          <w:p w14:paraId="1AA003AF" w14:textId="7BFA7158" w:rsidR="005A5BBF" w:rsidRDefault="005A5BBF" w:rsidP="005A27CC">
            <w:pPr>
              <w:rPr>
                <w:rFonts w:ascii="Arial" w:hAnsi="Arial" w:cs="Arial"/>
              </w:rPr>
            </w:pPr>
            <w:r>
              <w:rPr>
                <w:rFonts w:ascii="Arial" w:hAnsi="Arial" w:cs="Arial"/>
              </w:rPr>
              <w:t>Direct debit on 9/6/22</w:t>
            </w:r>
          </w:p>
        </w:tc>
      </w:tr>
    </w:tbl>
    <w:p w14:paraId="494F8881" w14:textId="77777777" w:rsidR="005647EB" w:rsidRPr="00C4005C" w:rsidRDefault="005647EB">
      <w:pPr>
        <w:pStyle w:val="NoSpacing"/>
        <w:rPr>
          <w:rFonts w:ascii="Arial" w:hAnsi="Arial" w:cs="Arial"/>
        </w:rPr>
      </w:pPr>
    </w:p>
    <w:p w14:paraId="2BF0B102" w14:textId="77777777" w:rsidR="00330B67" w:rsidRDefault="00E600D0" w:rsidP="00330B67">
      <w:pPr>
        <w:pStyle w:val="PlainText"/>
        <w:numPr>
          <w:ilvl w:val="1"/>
          <w:numId w:val="25"/>
        </w:numPr>
        <w:rPr>
          <w:rFonts w:ascii="Arial" w:hAnsi="Arial" w:cs="Arial"/>
          <w:szCs w:val="22"/>
        </w:rPr>
      </w:pPr>
      <w:r w:rsidRPr="00C4005C">
        <w:rPr>
          <w:rFonts w:ascii="Arial" w:hAnsi="Arial" w:cs="Arial"/>
          <w:szCs w:val="22"/>
        </w:rPr>
        <w:t>Income:</w:t>
      </w:r>
      <w:r w:rsidR="00AC6F91" w:rsidRPr="00C4005C">
        <w:rPr>
          <w:rFonts w:ascii="Arial" w:hAnsi="Arial" w:cs="Arial"/>
          <w:szCs w:val="22"/>
        </w:rPr>
        <w:t xml:space="preserve"> </w:t>
      </w:r>
      <w:r w:rsidR="00330B67">
        <w:rPr>
          <w:rFonts w:ascii="Arial" w:hAnsi="Arial" w:cs="Arial"/>
          <w:szCs w:val="22"/>
        </w:rPr>
        <w:t xml:space="preserve">50% of precept: £13,200, devolved services payment: £1,801.43 and pump </w:t>
      </w:r>
    </w:p>
    <w:p w14:paraId="0478BF44" w14:textId="4BC37271" w:rsidR="006F16FF" w:rsidRPr="00C4005C" w:rsidRDefault="00330B67" w:rsidP="00330B67">
      <w:pPr>
        <w:pStyle w:val="PlainText"/>
        <w:rPr>
          <w:rFonts w:ascii="Arial" w:hAnsi="Arial" w:cs="Arial"/>
          <w:szCs w:val="22"/>
        </w:rPr>
      </w:pPr>
      <w:r>
        <w:rPr>
          <w:rFonts w:ascii="Arial" w:hAnsi="Arial" w:cs="Arial"/>
          <w:szCs w:val="22"/>
        </w:rPr>
        <w:t>advertising payments: £192.</w:t>
      </w:r>
    </w:p>
    <w:p w14:paraId="1513BD02" w14:textId="16ACF512" w:rsidR="00B6211F" w:rsidRDefault="00F63BAA" w:rsidP="00591C57">
      <w:pPr>
        <w:pStyle w:val="PlainText"/>
        <w:numPr>
          <w:ilvl w:val="1"/>
          <w:numId w:val="25"/>
        </w:numPr>
        <w:rPr>
          <w:rFonts w:ascii="Arial" w:hAnsi="Arial" w:cs="Arial"/>
          <w:szCs w:val="22"/>
        </w:rPr>
      </w:pPr>
      <w:r w:rsidRPr="00C4005C">
        <w:rPr>
          <w:rFonts w:ascii="Arial" w:hAnsi="Arial" w:cs="Arial"/>
          <w:szCs w:val="22"/>
        </w:rPr>
        <w:t>I</w:t>
      </w:r>
      <w:r w:rsidR="009A1BF9" w:rsidRPr="00C4005C">
        <w:rPr>
          <w:rFonts w:ascii="Arial" w:hAnsi="Arial" w:cs="Arial"/>
          <w:szCs w:val="22"/>
        </w:rPr>
        <w:t xml:space="preserve">ncome and Expenditure reports - Members are asked to review and agree the Income, </w:t>
      </w:r>
    </w:p>
    <w:p w14:paraId="4FC7D55E" w14:textId="33F3626B" w:rsidR="001F7AD4" w:rsidRDefault="009A1BF9" w:rsidP="00591C57">
      <w:pPr>
        <w:pStyle w:val="PlainText"/>
        <w:ind w:left="-230" w:firstLine="230"/>
        <w:rPr>
          <w:rFonts w:ascii="Arial" w:hAnsi="Arial" w:cs="Arial"/>
          <w:szCs w:val="22"/>
        </w:rPr>
      </w:pPr>
      <w:r w:rsidRPr="00C4005C">
        <w:rPr>
          <w:rFonts w:ascii="Arial" w:hAnsi="Arial" w:cs="Arial"/>
          <w:szCs w:val="22"/>
        </w:rPr>
        <w:t xml:space="preserve">Expenditure, Summary and Budget year to date statements as of </w:t>
      </w:r>
      <w:r w:rsidR="00B6211F">
        <w:rPr>
          <w:rFonts w:ascii="Arial" w:hAnsi="Arial" w:cs="Arial"/>
          <w:szCs w:val="22"/>
        </w:rPr>
        <w:t>30</w:t>
      </w:r>
      <w:r w:rsidR="00B6211F" w:rsidRPr="00B6211F">
        <w:rPr>
          <w:rFonts w:ascii="Arial" w:hAnsi="Arial" w:cs="Arial"/>
          <w:szCs w:val="22"/>
          <w:vertAlign w:val="superscript"/>
        </w:rPr>
        <w:t>th</w:t>
      </w:r>
      <w:r w:rsidR="00B6211F">
        <w:rPr>
          <w:rFonts w:ascii="Arial" w:hAnsi="Arial" w:cs="Arial"/>
          <w:szCs w:val="22"/>
        </w:rPr>
        <w:t xml:space="preserve"> April</w:t>
      </w:r>
      <w:r w:rsidR="00831BE9" w:rsidRPr="00C4005C">
        <w:rPr>
          <w:rFonts w:ascii="Arial" w:hAnsi="Arial" w:cs="Arial"/>
          <w:szCs w:val="22"/>
        </w:rPr>
        <w:t xml:space="preserve"> 2022</w:t>
      </w:r>
      <w:r w:rsidRPr="00C4005C">
        <w:rPr>
          <w:rFonts w:ascii="Arial" w:hAnsi="Arial" w:cs="Arial"/>
          <w:szCs w:val="22"/>
        </w:rPr>
        <w:t>.</w:t>
      </w:r>
      <w:r w:rsidR="003C7F4C" w:rsidRPr="00C4005C">
        <w:rPr>
          <w:rFonts w:ascii="Arial" w:hAnsi="Arial" w:cs="Arial"/>
          <w:szCs w:val="22"/>
        </w:rPr>
        <w:t xml:space="preserve"> </w:t>
      </w:r>
    </w:p>
    <w:p w14:paraId="2D83D756" w14:textId="77777777" w:rsidR="0096760D" w:rsidRDefault="001F7AD4" w:rsidP="00591C57">
      <w:pPr>
        <w:pStyle w:val="PlainText"/>
        <w:numPr>
          <w:ilvl w:val="1"/>
          <w:numId w:val="25"/>
        </w:numPr>
        <w:rPr>
          <w:rFonts w:ascii="Arial" w:hAnsi="Arial" w:cs="Arial"/>
          <w:szCs w:val="22"/>
        </w:rPr>
      </w:pPr>
      <w:r>
        <w:rPr>
          <w:rFonts w:ascii="Arial" w:hAnsi="Arial" w:cs="Arial"/>
          <w:szCs w:val="22"/>
        </w:rPr>
        <w:t xml:space="preserve">Internal Audit 2021-22 – Members to note that the internal audit has been carried out. A </w:t>
      </w:r>
    </w:p>
    <w:p w14:paraId="60786DB1" w14:textId="5C72EF82" w:rsidR="00D07B40" w:rsidRDefault="001F7AD4" w:rsidP="00591C57">
      <w:pPr>
        <w:pStyle w:val="PlainText"/>
        <w:rPr>
          <w:rFonts w:ascii="Arial" w:hAnsi="Arial" w:cs="Arial"/>
          <w:szCs w:val="22"/>
        </w:rPr>
      </w:pPr>
      <w:r>
        <w:rPr>
          <w:rFonts w:ascii="Arial" w:hAnsi="Arial" w:cs="Arial"/>
          <w:szCs w:val="22"/>
        </w:rPr>
        <w:t>copy of the internal audit report has been issued with this agenda – members to review and consider the recommendations. The members are also asked to review the</w:t>
      </w:r>
      <w:r w:rsidR="00A6083D">
        <w:rPr>
          <w:rFonts w:ascii="Arial" w:hAnsi="Arial" w:cs="Arial"/>
          <w:szCs w:val="22"/>
        </w:rPr>
        <w:t xml:space="preserve"> </w:t>
      </w:r>
      <w:r>
        <w:rPr>
          <w:rFonts w:ascii="Arial" w:hAnsi="Arial" w:cs="Arial"/>
          <w:szCs w:val="22"/>
        </w:rPr>
        <w:t>Internal Audit which has been completed and signed, page 3 of the return.</w:t>
      </w:r>
    </w:p>
    <w:p w14:paraId="3D947362" w14:textId="55F4006F" w:rsidR="0096760D" w:rsidRDefault="002546F7" w:rsidP="00591C57">
      <w:pPr>
        <w:pStyle w:val="PlainText"/>
        <w:numPr>
          <w:ilvl w:val="1"/>
          <w:numId w:val="25"/>
        </w:numPr>
        <w:rPr>
          <w:rFonts w:ascii="Arial" w:hAnsi="Arial" w:cs="Arial"/>
          <w:szCs w:val="22"/>
        </w:rPr>
      </w:pPr>
      <w:r>
        <w:rPr>
          <w:rFonts w:ascii="Arial" w:hAnsi="Arial" w:cs="Arial"/>
          <w:szCs w:val="22"/>
        </w:rPr>
        <w:t xml:space="preserve">Annual Governance Statement for 2021-22 </w:t>
      </w:r>
      <w:r w:rsidR="00CD78EA">
        <w:rPr>
          <w:rFonts w:ascii="Arial" w:hAnsi="Arial" w:cs="Arial"/>
          <w:szCs w:val="22"/>
        </w:rPr>
        <w:t>-</w:t>
      </w:r>
      <w:r>
        <w:rPr>
          <w:rFonts w:ascii="Arial" w:hAnsi="Arial" w:cs="Arial"/>
          <w:szCs w:val="22"/>
        </w:rPr>
        <w:t xml:space="preserve"> Members to review and approve and the </w:t>
      </w:r>
    </w:p>
    <w:p w14:paraId="4D94E9FF" w14:textId="59E948A2" w:rsidR="00D07B40" w:rsidRDefault="002546F7" w:rsidP="00AC3C21">
      <w:pPr>
        <w:pStyle w:val="PlainText"/>
        <w:rPr>
          <w:rFonts w:ascii="Arial" w:hAnsi="Arial" w:cs="Arial"/>
          <w:szCs w:val="22"/>
        </w:rPr>
      </w:pPr>
      <w:r>
        <w:rPr>
          <w:rFonts w:ascii="Arial" w:hAnsi="Arial" w:cs="Arial"/>
          <w:szCs w:val="22"/>
        </w:rPr>
        <w:t>chairman to sign the Annual Governance Statement 2021-22 (page 4).</w:t>
      </w:r>
      <w:r w:rsidR="00CD78EA">
        <w:rPr>
          <w:rFonts w:ascii="Arial" w:hAnsi="Arial" w:cs="Arial"/>
          <w:szCs w:val="22"/>
        </w:rPr>
        <w:t xml:space="preserve"> Members to also review and approve and the chairman to sign the statement made regarding question 5.</w:t>
      </w:r>
    </w:p>
    <w:p w14:paraId="5F0FF0E5" w14:textId="77777777" w:rsidR="007D63C5" w:rsidRDefault="00F818B5" w:rsidP="007D63C5">
      <w:pPr>
        <w:pStyle w:val="PlainText"/>
        <w:numPr>
          <w:ilvl w:val="1"/>
          <w:numId w:val="25"/>
        </w:numPr>
        <w:rPr>
          <w:rFonts w:ascii="Arial" w:hAnsi="Arial" w:cs="Arial"/>
          <w:szCs w:val="22"/>
        </w:rPr>
      </w:pPr>
      <w:r w:rsidRPr="007D63C5">
        <w:rPr>
          <w:rFonts w:ascii="Arial" w:hAnsi="Arial" w:cs="Arial"/>
          <w:szCs w:val="22"/>
        </w:rPr>
        <w:t>Accounting Statements for 2021-22 – Members to review and approve and the chairman</w:t>
      </w:r>
    </w:p>
    <w:p w14:paraId="20EC8477" w14:textId="12DDB907" w:rsidR="002546F7" w:rsidRPr="007D63C5" w:rsidRDefault="00F818B5" w:rsidP="007D63C5">
      <w:pPr>
        <w:pStyle w:val="PlainText"/>
        <w:rPr>
          <w:rFonts w:ascii="Arial" w:hAnsi="Arial" w:cs="Arial"/>
          <w:szCs w:val="22"/>
        </w:rPr>
      </w:pPr>
      <w:r w:rsidRPr="007D63C5">
        <w:rPr>
          <w:rFonts w:ascii="Arial" w:hAnsi="Arial" w:cs="Arial"/>
          <w:szCs w:val="22"/>
        </w:rPr>
        <w:t xml:space="preserve"> to</w:t>
      </w:r>
      <w:r w:rsidR="007D63C5" w:rsidRPr="007D63C5">
        <w:rPr>
          <w:rFonts w:ascii="Arial" w:hAnsi="Arial" w:cs="Arial"/>
          <w:szCs w:val="22"/>
        </w:rPr>
        <w:t xml:space="preserve"> </w:t>
      </w:r>
      <w:r w:rsidRPr="007D63C5">
        <w:rPr>
          <w:rFonts w:ascii="Arial" w:hAnsi="Arial" w:cs="Arial"/>
          <w:szCs w:val="22"/>
        </w:rPr>
        <w:t>sign the Accounting Statements 2021-22 (page 5).</w:t>
      </w:r>
    </w:p>
    <w:p w14:paraId="6470B642" w14:textId="77777777" w:rsidR="00DE7892" w:rsidRDefault="00DE7892" w:rsidP="00313EF9">
      <w:pPr>
        <w:pStyle w:val="PlainText"/>
        <w:numPr>
          <w:ilvl w:val="1"/>
          <w:numId w:val="25"/>
        </w:numPr>
        <w:rPr>
          <w:rFonts w:ascii="Arial" w:hAnsi="Arial" w:cs="Arial"/>
          <w:szCs w:val="22"/>
        </w:rPr>
      </w:pPr>
      <w:r>
        <w:rPr>
          <w:rFonts w:ascii="Arial" w:hAnsi="Arial" w:cs="Arial"/>
          <w:szCs w:val="22"/>
        </w:rPr>
        <w:t xml:space="preserve">Members are asked to review and approve the Bank Reconciliation, Explanation of </w:t>
      </w:r>
    </w:p>
    <w:p w14:paraId="076DCBFD" w14:textId="423B6F08" w:rsidR="002546F7" w:rsidRDefault="00DE7892" w:rsidP="00313EF9">
      <w:pPr>
        <w:pStyle w:val="PlainText"/>
        <w:ind w:left="-230" w:firstLine="230"/>
        <w:rPr>
          <w:rFonts w:ascii="Arial" w:hAnsi="Arial" w:cs="Arial"/>
          <w:szCs w:val="22"/>
        </w:rPr>
      </w:pPr>
      <w:r>
        <w:rPr>
          <w:rFonts w:ascii="Arial" w:hAnsi="Arial" w:cs="Arial"/>
          <w:szCs w:val="22"/>
        </w:rPr>
        <w:t>Variances and the Asset Register 2021-22.</w:t>
      </w:r>
    </w:p>
    <w:p w14:paraId="7D1F667C" w14:textId="2393DBA9" w:rsidR="000453C1" w:rsidRDefault="000453C1" w:rsidP="00313EF9">
      <w:pPr>
        <w:pStyle w:val="PlainText"/>
        <w:rPr>
          <w:rFonts w:ascii="Arial" w:hAnsi="Arial" w:cs="Arial"/>
          <w:szCs w:val="22"/>
        </w:rPr>
      </w:pPr>
      <w:r>
        <w:rPr>
          <w:rFonts w:ascii="Arial" w:hAnsi="Arial" w:cs="Arial"/>
          <w:szCs w:val="22"/>
        </w:rPr>
        <w:t>13.10  Members to resolve the 2021-22 audit for submission to the External Auditors.</w:t>
      </w:r>
    </w:p>
    <w:p w14:paraId="7A5EAE72" w14:textId="58F3764F" w:rsidR="000453C1" w:rsidRDefault="00877753" w:rsidP="00313EF9">
      <w:pPr>
        <w:pStyle w:val="PlainText"/>
        <w:rPr>
          <w:rFonts w:ascii="Arial" w:hAnsi="Arial" w:cs="Arial"/>
          <w:szCs w:val="22"/>
        </w:rPr>
      </w:pPr>
      <w:r>
        <w:rPr>
          <w:rFonts w:ascii="Arial" w:hAnsi="Arial" w:cs="Arial"/>
          <w:szCs w:val="22"/>
        </w:rPr>
        <w:t>13.11  Bank mandate updated – await confirmation.</w:t>
      </w:r>
    </w:p>
    <w:p w14:paraId="0F0E9AD4" w14:textId="0F33C1C6" w:rsidR="00877753" w:rsidRDefault="00877753" w:rsidP="00313EF9">
      <w:pPr>
        <w:pStyle w:val="PlainText"/>
        <w:rPr>
          <w:rFonts w:ascii="Arial" w:hAnsi="Arial" w:cs="Arial"/>
          <w:szCs w:val="22"/>
        </w:rPr>
      </w:pPr>
      <w:r>
        <w:rPr>
          <w:rFonts w:ascii="Arial" w:hAnsi="Arial" w:cs="Arial"/>
          <w:szCs w:val="22"/>
        </w:rPr>
        <w:t>13</w:t>
      </w:r>
      <w:r w:rsidR="00E55086">
        <w:rPr>
          <w:rFonts w:ascii="Arial" w:hAnsi="Arial" w:cs="Arial"/>
          <w:szCs w:val="22"/>
        </w:rPr>
        <w:t>.</w:t>
      </w:r>
      <w:r>
        <w:rPr>
          <w:rFonts w:ascii="Arial" w:hAnsi="Arial" w:cs="Arial"/>
          <w:szCs w:val="22"/>
        </w:rPr>
        <w:t>12  Members to note VAT claim made on the 5</w:t>
      </w:r>
      <w:r w:rsidRPr="00877753">
        <w:rPr>
          <w:rFonts w:ascii="Arial" w:hAnsi="Arial" w:cs="Arial"/>
          <w:szCs w:val="22"/>
          <w:vertAlign w:val="superscript"/>
        </w:rPr>
        <w:t>th</w:t>
      </w:r>
      <w:r>
        <w:rPr>
          <w:rFonts w:ascii="Arial" w:hAnsi="Arial" w:cs="Arial"/>
          <w:szCs w:val="22"/>
        </w:rPr>
        <w:t xml:space="preserve"> May - £2,261.02</w:t>
      </w:r>
    </w:p>
    <w:p w14:paraId="4F9D7630" w14:textId="29EDB677" w:rsidR="00E27B66" w:rsidRDefault="00E27B66" w:rsidP="00313EF9">
      <w:pPr>
        <w:pStyle w:val="PlainText"/>
        <w:rPr>
          <w:rFonts w:ascii="Arial" w:hAnsi="Arial" w:cs="Arial"/>
          <w:szCs w:val="22"/>
        </w:rPr>
      </w:pPr>
      <w:r>
        <w:rPr>
          <w:rFonts w:ascii="Arial" w:hAnsi="Arial" w:cs="Arial"/>
          <w:szCs w:val="22"/>
        </w:rPr>
        <w:t>13.13 Cheque received from village events fund – Existing committee members of the village events fund to be contacted.</w:t>
      </w:r>
    </w:p>
    <w:p w14:paraId="1F7DBBC3" w14:textId="5841C067" w:rsidR="0003624B" w:rsidRDefault="0003624B" w:rsidP="00313EF9">
      <w:pPr>
        <w:pStyle w:val="PlainText"/>
        <w:rPr>
          <w:rFonts w:ascii="Arial" w:hAnsi="Arial" w:cs="Arial"/>
          <w:szCs w:val="22"/>
        </w:rPr>
      </w:pPr>
      <w:r>
        <w:rPr>
          <w:rFonts w:ascii="Arial" w:hAnsi="Arial" w:cs="Arial"/>
          <w:szCs w:val="22"/>
        </w:rPr>
        <w:t>13.14</w:t>
      </w:r>
      <w:r>
        <w:rPr>
          <w:rFonts w:ascii="Arial" w:hAnsi="Arial" w:cs="Arial"/>
          <w:szCs w:val="22"/>
        </w:rPr>
        <w:tab/>
        <w:t xml:space="preserve">Caretaker and gate keeper payments by standing order – clerk to contact the bank as require dual approval. </w:t>
      </w:r>
    </w:p>
    <w:p w14:paraId="0DC03387" w14:textId="3333C313" w:rsidR="005647EB" w:rsidRPr="00C4005C" w:rsidRDefault="00E600D0" w:rsidP="00BA1571">
      <w:pPr>
        <w:pStyle w:val="Heading2"/>
        <w:numPr>
          <w:ilvl w:val="0"/>
          <w:numId w:val="25"/>
        </w:numPr>
        <w:spacing w:before="120" w:beforeAutospacing="0" w:after="100"/>
        <w:rPr>
          <w:sz w:val="22"/>
          <w:szCs w:val="22"/>
        </w:rPr>
      </w:pPr>
      <w:r w:rsidRPr="00C4005C">
        <w:rPr>
          <w:sz w:val="22"/>
          <w:szCs w:val="22"/>
        </w:rPr>
        <w:t xml:space="preserve">Other Parish Council Business </w:t>
      </w:r>
    </w:p>
    <w:p w14:paraId="33256A41" w14:textId="1AB39168" w:rsidR="00511699" w:rsidRDefault="00D96877" w:rsidP="007316F9">
      <w:pPr>
        <w:pStyle w:val="PlainText"/>
        <w:numPr>
          <w:ilvl w:val="1"/>
          <w:numId w:val="25"/>
        </w:numPr>
        <w:rPr>
          <w:rFonts w:ascii="Arial" w:hAnsi="Arial" w:cs="Arial"/>
          <w:szCs w:val="22"/>
        </w:rPr>
      </w:pPr>
      <w:r>
        <w:rPr>
          <w:rFonts w:ascii="Arial" w:hAnsi="Arial" w:cs="Arial"/>
          <w:szCs w:val="22"/>
        </w:rPr>
        <w:t>Members</w:t>
      </w:r>
      <w:r w:rsidR="00A47A9B" w:rsidRPr="007316F9">
        <w:rPr>
          <w:rFonts w:ascii="Arial" w:hAnsi="Arial" w:cs="Arial"/>
          <w:szCs w:val="22"/>
        </w:rPr>
        <w:t xml:space="preserve"> to resolve the following training course</w:t>
      </w:r>
      <w:r>
        <w:rPr>
          <w:rFonts w:ascii="Arial" w:hAnsi="Arial" w:cs="Arial"/>
          <w:szCs w:val="22"/>
        </w:rPr>
        <w:t>s</w:t>
      </w:r>
      <w:r w:rsidR="00A47A9B" w:rsidRPr="007316F9">
        <w:rPr>
          <w:rFonts w:ascii="Arial" w:hAnsi="Arial" w:cs="Arial"/>
          <w:szCs w:val="22"/>
        </w:rPr>
        <w:t xml:space="preserve"> </w:t>
      </w:r>
      <w:r>
        <w:rPr>
          <w:rFonts w:ascii="Arial" w:hAnsi="Arial" w:cs="Arial"/>
          <w:szCs w:val="22"/>
        </w:rPr>
        <w:t>–</w:t>
      </w:r>
      <w:r w:rsidR="00A47A9B" w:rsidRPr="007316F9">
        <w:rPr>
          <w:rFonts w:ascii="Arial" w:hAnsi="Arial" w:cs="Arial"/>
          <w:szCs w:val="22"/>
        </w:rPr>
        <w:t xml:space="preserve"> </w:t>
      </w:r>
      <w:r>
        <w:rPr>
          <w:rFonts w:ascii="Arial" w:hAnsi="Arial" w:cs="Arial"/>
          <w:szCs w:val="22"/>
        </w:rPr>
        <w:t xml:space="preserve">1) </w:t>
      </w:r>
      <w:r w:rsidR="00A47A9B" w:rsidRPr="007316F9">
        <w:rPr>
          <w:rFonts w:ascii="Arial" w:hAnsi="Arial" w:cs="Arial"/>
          <w:szCs w:val="22"/>
        </w:rPr>
        <w:t xml:space="preserve">Writing Grant Applications and </w:t>
      </w:r>
    </w:p>
    <w:p w14:paraId="1C2D81AE" w14:textId="28ABEB99" w:rsidR="00CF21FA" w:rsidRDefault="00A47A9B" w:rsidP="007316F9">
      <w:pPr>
        <w:pStyle w:val="PlainText"/>
        <w:rPr>
          <w:rFonts w:ascii="Arial" w:hAnsi="Arial" w:cs="Arial"/>
          <w:szCs w:val="22"/>
        </w:rPr>
      </w:pPr>
      <w:r w:rsidRPr="007316F9">
        <w:rPr>
          <w:rFonts w:ascii="Arial" w:hAnsi="Arial" w:cs="Arial"/>
          <w:szCs w:val="22"/>
        </w:rPr>
        <w:t>Sourcing Local Council Funding Opportunities</w:t>
      </w:r>
      <w:r w:rsidR="00511699" w:rsidRPr="007316F9">
        <w:rPr>
          <w:rFonts w:ascii="Arial" w:hAnsi="Arial" w:cs="Arial"/>
          <w:szCs w:val="22"/>
        </w:rPr>
        <w:t xml:space="preserve"> on 21</w:t>
      </w:r>
      <w:r w:rsidR="00511699" w:rsidRPr="007316F9">
        <w:rPr>
          <w:rFonts w:ascii="Arial" w:hAnsi="Arial" w:cs="Arial"/>
          <w:szCs w:val="22"/>
          <w:vertAlign w:val="superscript"/>
        </w:rPr>
        <w:t>st</w:t>
      </w:r>
      <w:r w:rsidR="00511699" w:rsidRPr="007316F9">
        <w:rPr>
          <w:rFonts w:ascii="Arial" w:hAnsi="Arial" w:cs="Arial"/>
          <w:szCs w:val="22"/>
        </w:rPr>
        <w:t xml:space="preserve"> July, cost £45</w:t>
      </w:r>
      <w:r w:rsidR="00D52F3B">
        <w:rPr>
          <w:rFonts w:ascii="Arial" w:hAnsi="Arial" w:cs="Arial"/>
          <w:szCs w:val="22"/>
        </w:rPr>
        <w:t>. 2</w:t>
      </w:r>
      <w:r w:rsidR="00D96877">
        <w:rPr>
          <w:rFonts w:ascii="Arial" w:hAnsi="Arial" w:cs="Arial"/>
          <w:szCs w:val="22"/>
        </w:rPr>
        <w:t>) Introduction to Local Council Administration, cost £120 + VAT.</w:t>
      </w:r>
    </w:p>
    <w:p w14:paraId="747BE575" w14:textId="77777777" w:rsidR="008B582A" w:rsidRDefault="007316F9" w:rsidP="008B582A">
      <w:pPr>
        <w:pStyle w:val="PlainText"/>
        <w:numPr>
          <w:ilvl w:val="1"/>
          <w:numId w:val="25"/>
        </w:numPr>
        <w:rPr>
          <w:rFonts w:ascii="Arial" w:hAnsi="Arial" w:cs="Arial"/>
          <w:szCs w:val="22"/>
        </w:rPr>
      </w:pPr>
      <w:r>
        <w:rPr>
          <w:rFonts w:ascii="Arial" w:hAnsi="Arial" w:cs="Arial"/>
          <w:szCs w:val="22"/>
        </w:rPr>
        <w:t>BMKALC email circulated 11/5/22 – Ensuring future representation for all areas on</w:t>
      </w:r>
    </w:p>
    <w:p w14:paraId="27FA483F" w14:textId="501EBC2E" w:rsidR="007316F9" w:rsidRDefault="007316F9" w:rsidP="008B582A">
      <w:pPr>
        <w:pStyle w:val="PlainText"/>
        <w:rPr>
          <w:rFonts w:ascii="Arial" w:hAnsi="Arial" w:cs="Arial"/>
          <w:szCs w:val="22"/>
        </w:rPr>
      </w:pPr>
      <w:r>
        <w:rPr>
          <w:rFonts w:ascii="Arial" w:hAnsi="Arial" w:cs="Arial"/>
          <w:szCs w:val="22"/>
        </w:rPr>
        <w:lastRenderedPageBreak/>
        <w:t>BMKALC Exec Board.</w:t>
      </w:r>
    </w:p>
    <w:p w14:paraId="180AD824" w14:textId="77777777" w:rsidR="00A2344D" w:rsidRDefault="008B582A" w:rsidP="008B582A">
      <w:pPr>
        <w:pStyle w:val="PlainText"/>
        <w:numPr>
          <w:ilvl w:val="1"/>
          <w:numId w:val="25"/>
        </w:numPr>
        <w:rPr>
          <w:rFonts w:ascii="Arial" w:hAnsi="Arial" w:cs="Arial"/>
          <w:szCs w:val="22"/>
        </w:rPr>
      </w:pPr>
      <w:r>
        <w:rPr>
          <w:rFonts w:ascii="Arial" w:hAnsi="Arial" w:cs="Arial"/>
          <w:szCs w:val="22"/>
        </w:rPr>
        <w:t xml:space="preserve">Members to resolve the insurance renewal </w:t>
      </w:r>
      <w:r w:rsidR="00A2344D">
        <w:rPr>
          <w:rFonts w:ascii="Arial" w:hAnsi="Arial" w:cs="Arial"/>
          <w:szCs w:val="22"/>
        </w:rPr>
        <w:t>– currently awaiting quotes which we should</w:t>
      </w:r>
    </w:p>
    <w:p w14:paraId="5E977B99" w14:textId="73129ABE" w:rsidR="008B582A" w:rsidRDefault="00A2344D" w:rsidP="00A2344D">
      <w:pPr>
        <w:pStyle w:val="PlainText"/>
        <w:rPr>
          <w:rFonts w:ascii="Arial" w:hAnsi="Arial" w:cs="Arial"/>
          <w:szCs w:val="22"/>
        </w:rPr>
      </w:pPr>
      <w:r>
        <w:rPr>
          <w:rFonts w:ascii="Arial" w:hAnsi="Arial" w:cs="Arial"/>
          <w:szCs w:val="22"/>
        </w:rPr>
        <w:t xml:space="preserve">receive in time for the meeting. </w:t>
      </w:r>
    </w:p>
    <w:p w14:paraId="6C297922" w14:textId="6187AD29" w:rsidR="00A66C6B" w:rsidRPr="00A66C6B" w:rsidRDefault="007F24AA" w:rsidP="00A66C6B">
      <w:pPr>
        <w:pStyle w:val="PlainText"/>
        <w:numPr>
          <w:ilvl w:val="1"/>
          <w:numId w:val="25"/>
        </w:numPr>
        <w:rPr>
          <w:rFonts w:ascii="Arial" w:hAnsi="Arial" w:cs="Arial"/>
          <w:szCs w:val="22"/>
        </w:rPr>
      </w:pPr>
      <w:r>
        <w:rPr>
          <w:rFonts w:ascii="Arial" w:hAnsi="Arial" w:cs="Arial"/>
          <w:szCs w:val="22"/>
        </w:rPr>
        <w:t>Members to review meeting dates up to May 2023.</w:t>
      </w:r>
    </w:p>
    <w:p w14:paraId="3E5D88CD" w14:textId="77777777" w:rsidR="002551A7" w:rsidRPr="00C4005C" w:rsidRDefault="002551A7" w:rsidP="002551A7">
      <w:pPr>
        <w:pStyle w:val="PlainText"/>
        <w:ind w:left="792"/>
        <w:rPr>
          <w:rFonts w:ascii="Arial" w:hAnsi="Arial" w:cs="Arial"/>
          <w:szCs w:val="22"/>
        </w:rPr>
      </w:pPr>
    </w:p>
    <w:p w14:paraId="0BFD9CBB" w14:textId="4988604E" w:rsidR="002551A7" w:rsidRPr="00C4005C" w:rsidRDefault="002551A7" w:rsidP="00BA1571">
      <w:pPr>
        <w:pStyle w:val="PlainText"/>
        <w:numPr>
          <w:ilvl w:val="0"/>
          <w:numId w:val="25"/>
        </w:numPr>
        <w:rPr>
          <w:rFonts w:ascii="Arial" w:hAnsi="Arial" w:cs="Arial"/>
          <w:szCs w:val="22"/>
        </w:rPr>
      </w:pPr>
      <w:r w:rsidRPr="00C4005C">
        <w:rPr>
          <w:rFonts w:ascii="Arial" w:hAnsi="Arial" w:cs="Arial"/>
          <w:b/>
          <w:bCs/>
          <w:szCs w:val="22"/>
        </w:rPr>
        <w:t>Jubilee event – 5</w:t>
      </w:r>
      <w:r w:rsidRPr="00C4005C">
        <w:rPr>
          <w:rFonts w:ascii="Arial" w:hAnsi="Arial" w:cs="Arial"/>
          <w:b/>
          <w:bCs/>
          <w:szCs w:val="22"/>
          <w:vertAlign w:val="superscript"/>
        </w:rPr>
        <w:t>th</w:t>
      </w:r>
      <w:r w:rsidRPr="00C4005C">
        <w:rPr>
          <w:rFonts w:ascii="Arial" w:hAnsi="Arial" w:cs="Arial"/>
          <w:b/>
          <w:bCs/>
          <w:szCs w:val="22"/>
        </w:rPr>
        <w:t xml:space="preserve"> June</w:t>
      </w:r>
    </w:p>
    <w:p w14:paraId="3B8E91D2" w14:textId="0AB56919" w:rsidR="002551A7" w:rsidRDefault="002875E7" w:rsidP="002875E7">
      <w:pPr>
        <w:pStyle w:val="PlainText"/>
        <w:jc w:val="both"/>
        <w:rPr>
          <w:rFonts w:ascii="Arial" w:hAnsi="Arial" w:cs="Arial"/>
          <w:szCs w:val="22"/>
        </w:rPr>
      </w:pPr>
      <w:r>
        <w:rPr>
          <w:rFonts w:ascii="Arial" w:hAnsi="Arial" w:cs="Arial"/>
          <w:szCs w:val="22"/>
        </w:rPr>
        <w:t>15.1</w:t>
      </w:r>
      <w:r w:rsidR="004A0201">
        <w:rPr>
          <w:rFonts w:ascii="Arial" w:hAnsi="Arial" w:cs="Arial"/>
          <w:szCs w:val="22"/>
        </w:rPr>
        <w:t xml:space="preserve"> </w:t>
      </w:r>
      <w:r w:rsidR="004A0201">
        <w:rPr>
          <w:rFonts w:ascii="Arial" w:hAnsi="Arial" w:cs="Arial"/>
          <w:szCs w:val="22"/>
        </w:rPr>
        <w:tab/>
      </w:r>
      <w:r w:rsidR="00720776">
        <w:rPr>
          <w:rFonts w:ascii="Arial" w:hAnsi="Arial" w:cs="Arial"/>
          <w:szCs w:val="22"/>
        </w:rPr>
        <w:t xml:space="preserve">Working group meeting held on </w:t>
      </w:r>
      <w:r w:rsidR="00131564">
        <w:rPr>
          <w:rFonts w:ascii="Arial" w:hAnsi="Arial" w:cs="Arial"/>
          <w:szCs w:val="22"/>
        </w:rPr>
        <w:t>the 12</w:t>
      </w:r>
      <w:r w:rsidR="00131564" w:rsidRPr="00131564">
        <w:rPr>
          <w:rFonts w:ascii="Arial" w:hAnsi="Arial" w:cs="Arial"/>
          <w:szCs w:val="22"/>
          <w:vertAlign w:val="superscript"/>
        </w:rPr>
        <w:t>th</w:t>
      </w:r>
      <w:r w:rsidR="00131564">
        <w:rPr>
          <w:rFonts w:ascii="Arial" w:hAnsi="Arial" w:cs="Arial"/>
          <w:szCs w:val="22"/>
        </w:rPr>
        <w:t xml:space="preserve"> May</w:t>
      </w:r>
      <w:r w:rsidR="00720776">
        <w:rPr>
          <w:rFonts w:ascii="Arial" w:hAnsi="Arial" w:cs="Arial"/>
          <w:szCs w:val="22"/>
        </w:rPr>
        <w:t xml:space="preserve"> – update to be provided.</w:t>
      </w:r>
    </w:p>
    <w:p w14:paraId="75584C8C" w14:textId="47345326" w:rsidR="00EC6598" w:rsidRDefault="002875E7" w:rsidP="002875E7">
      <w:pPr>
        <w:pStyle w:val="PlainText"/>
        <w:jc w:val="both"/>
        <w:rPr>
          <w:rFonts w:ascii="Arial" w:hAnsi="Arial" w:cs="Arial"/>
          <w:szCs w:val="22"/>
        </w:rPr>
      </w:pPr>
      <w:r>
        <w:rPr>
          <w:rFonts w:ascii="Arial" w:hAnsi="Arial" w:cs="Arial"/>
          <w:szCs w:val="22"/>
        </w:rPr>
        <w:t>15.2</w:t>
      </w:r>
      <w:r>
        <w:rPr>
          <w:rFonts w:ascii="Arial" w:hAnsi="Arial" w:cs="Arial"/>
          <w:szCs w:val="22"/>
        </w:rPr>
        <w:tab/>
      </w:r>
      <w:r w:rsidR="00EC6598">
        <w:rPr>
          <w:rFonts w:ascii="Arial" w:hAnsi="Arial" w:cs="Arial"/>
          <w:szCs w:val="22"/>
        </w:rPr>
        <w:t>Members to resolve risk assessment</w:t>
      </w:r>
      <w:r w:rsidR="00553675">
        <w:rPr>
          <w:rFonts w:ascii="Arial" w:hAnsi="Arial" w:cs="Arial"/>
          <w:szCs w:val="22"/>
        </w:rPr>
        <w:t xml:space="preserve">, circulated on </w:t>
      </w:r>
      <w:r w:rsidR="004A2F27">
        <w:rPr>
          <w:rFonts w:ascii="Arial" w:hAnsi="Arial" w:cs="Arial"/>
          <w:szCs w:val="22"/>
        </w:rPr>
        <w:t>13</w:t>
      </w:r>
      <w:r w:rsidR="00131564" w:rsidRPr="00131564">
        <w:rPr>
          <w:rFonts w:ascii="Arial" w:hAnsi="Arial" w:cs="Arial"/>
          <w:szCs w:val="22"/>
          <w:vertAlign w:val="superscript"/>
        </w:rPr>
        <w:t>th</w:t>
      </w:r>
      <w:r w:rsidR="00131564">
        <w:rPr>
          <w:rFonts w:ascii="Arial" w:hAnsi="Arial" w:cs="Arial"/>
          <w:szCs w:val="22"/>
        </w:rPr>
        <w:t xml:space="preserve"> May</w:t>
      </w:r>
      <w:r w:rsidR="004A2F27">
        <w:rPr>
          <w:rFonts w:ascii="Arial" w:hAnsi="Arial" w:cs="Arial"/>
          <w:szCs w:val="22"/>
        </w:rPr>
        <w:t>.</w:t>
      </w:r>
    </w:p>
    <w:p w14:paraId="3D66AD8D" w14:textId="4AD44C81" w:rsidR="00FD32A6" w:rsidRDefault="00FD32A6" w:rsidP="002875E7">
      <w:pPr>
        <w:pStyle w:val="PlainText"/>
        <w:jc w:val="both"/>
        <w:rPr>
          <w:rFonts w:ascii="Arial" w:hAnsi="Arial" w:cs="Arial"/>
          <w:szCs w:val="22"/>
        </w:rPr>
      </w:pPr>
      <w:r>
        <w:rPr>
          <w:rFonts w:ascii="Arial" w:hAnsi="Arial" w:cs="Arial"/>
          <w:szCs w:val="22"/>
        </w:rPr>
        <w:t xml:space="preserve">15.3 </w:t>
      </w:r>
      <w:r>
        <w:rPr>
          <w:rFonts w:ascii="Arial" w:hAnsi="Arial" w:cs="Arial"/>
          <w:szCs w:val="22"/>
        </w:rPr>
        <w:tab/>
        <w:t xml:space="preserve">Members to advise if attending and to agree thank yous. </w:t>
      </w:r>
    </w:p>
    <w:p w14:paraId="0F617A4B" w14:textId="6D0FC910" w:rsidR="00D27119" w:rsidRPr="002D6D5F" w:rsidRDefault="00643196" w:rsidP="002D6D5F">
      <w:pPr>
        <w:pStyle w:val="Heading2"/>
        <w:numPr>
          <w:ilvl w:val="0"/>
          <w:numId w:val="25"/>
        </w:numPr>
        <w:spacing w:before="120" w:beforeAutospacing="0" w:after="100"/>
        <w:ind w:left="357" w:hanging="357"/>
        <w:rPr>
          <w:sz w:val="22"/>
          <w:szCs w:val="22"/>
        </w:rPr>
      </w:pPr>
      <w:r w:rsidRPr="00C4005C">
        <w:rPr>
          <w:sz w:val="22"/>
          <w:szCs w:val="22"/>
        </w:rPr>
        <w:t xml:space="preserve">Contracts and similar matters </w:t>
      </w:r>
    </w:p>
    <w:p w14:paraId="001CDE16" w14:textId="79446830" w:rsidR="00447D51" w:rsidRPr="00C4005C" w:rsidRDefault="009D3974" w:rsidP="00BA1571">
      <w:pPr>
        <w:pStyle w:val="Heading2"/>
        <w:numPr>
          <w:ilvl w:val="0"/>
          <w:numId w:val="25"/>
        </w:numPr>
        <w:spacing w:before="120" w:beforeAutospacing="0" w:after="100"/>
        <w:ind w:left="357" w:hanging="357"/>
        <w:rPr>
          <w:sz w:val="22"/>
          <w:szCs w:val="22"/>
        </w:rPr>
      </w:pPr>
      <w:r w:rsidRPr="00C4005C">
        <w:rPr>
          <w:sz w:val="22"/>
          <w:szCs w:val="22"/>
        </w:rPr>
        <w:t>V</w:t>
      </w:r>
      <w:r w:rsidR="00F21E5E" w:rsidRPr="00C4005C">
        <w:rPr>
          <w:sz w:val="22"/>
          <w:szCs w:val="22"/>
        </w:rPr>
        <w:t>illage organisations</w:t>
      </w:r>
      <w:r w:rsidR="00AB3D02" w:rsidRPr="00C4005C">
        <w:rPr>
          <w:sz w:val="22"/>
          <w:szCs w:val="22"/>
        </w:rPr>
        <w:t xml:space="preserve"> – oral reports on matters relevant to the Parish Counci</w:t>
      </w:r>
      <w:r w:rsidR="0074204D" w:rsidRPr="00C4005C">
        <w:rPr>
          <w:sz w:val="22"/>
          <w:szCs w:val="22"/>
        </w:rPr>
        <w:t>l</w:t>
      </w:r>
    </w:p>
    <w:p w14:paraId="439FE856" w14:textId="7B5D10BB" w:rsidR="00AB3D02" w:rsidRPr="00C4005C" w:rsidRDefault="00AB3D02" w:rsidP="009D3974">
      <w:pPr>
        <w:pStyle w:val="NoSpacing"/>
        <w:numPr>
          <w:ilvl w:val="0"/>
          <w:numId w:val="2"/>
        </w:numPr>
        <w:ind w:hanging="76"/>
        <w:rPr>
          <w:rFonts w:ascii="Arial" w:hAnsi="Arial" w:cs="Arial"/>
        </w:rPr>
      </w:pPr>
      <w:r w:rsidRPr="00C4005C">
        <w:rPr>
          <w:rFonts w:ascii="Arial" w:hAnsi="Arial" w:cs="Arial"/>
        </w:rPr>
        <w:t xml:space="preserve">Village Hall – </w:t>
      </w:r>
      <w:r w:rsidR="009D3974" w:rsidRPr="00C4005C">
        <w:rPr>
          <w:rFonts w:ascii="Arial" w:hAnsi="Arial" w:cs="Arial"/>
        </w:rPr>
        <w:t>Councillor</w:t>
      </w:r>
      <w:r w:rsidRPr="00C4005C">
        <w:rPr>
          <w:rFonts w:ascii="Arial" w:hAnsi="Arial" w:cs="Arial"/>
        </w:rPr>
        <w:t xml:space="preserve"> Morris</w:t>
      </w:r>
    </w:p>
    <w:p w14:paraId="138BB82F" w14:textId="2FAA8236" w:rsidR="00AB3D02" w:rsidRPr="00C4005C" w:rsidRDefault="00AB3D02" w:rsidP="009D3974">
      <w:pPr>
        <w:pStyle w:val="NoSpacing"/>
        <w:numPr>
          <w:ilvl w:val="0"/>
          <w:numId w:val="2"/>
        </w:numPr>
        <w:ind w:hanging="76"/>
        <w:rPr>
          <w:rFonts w:ascii="Arial" w:hAnsi="Arial" w:cs="Arial"/>
        </w:rPr>
      </w:pPr>
      <w:r w:rsidRPr="00C4005C">
        <w:rPr>
          <w:rFonts w:ascii="Arial" w:hAnsi="Arial" w:cs="Arial"/>
        </w:rPr>
        <w:t xml:space="preserve">School/Preschool representative – </w:t>
      </w:r>
      <w:r w:rsidR="009D3974" w:rsidRPr="00C4005C">
        <w:rPr>
          <w:rFonts w:ascii="Arial" w:hAnsi="Arial" w:cs="Arial"/>
        </w:rPr>
        <w:t>Councillor</w:t>
      </w:r>
      <w:r w:rsidRPr="00C4005C">
        <w:rPr>
          <w:rFonts w:ascii="Arial" w:hAnsi="Arial" w:cs="Arial"/>
        </w:rPr>
        <w:t>s Murray and Miah</w:t>
      </w:r>
    </w:p>
    <w:p w14:paraId="28F61AE9" w14:textId="0EF0035C" w:rsidR="00AB3D02" w:rsidRPr="00C4005C" w:rsidRDefault="00AB3D02" w:rsidP="009D3974">
      <w:pPr>
        <w:pStyle w:val="NoSpacing"/>
        <w:numPr>
          <w:ilvl w:val="0"/>
          <w:numId w:val="2"/>
        </w:numPr>
        <w:ind w:hanging="76"/>
        <w:rPr>
          <w:rFonts w:ascii="Arial" w:hAnsi="Arial" w:cs="Arial"/>
        </w:rPr>
      </w:pPr>
      <w:r w:rsidRPr="00C4005C">
        <w:rPr>
          <w:rFonts w:ascii="Arial" w:hAnsi="Arial" w:cs="Arial"/>
        </w:rPr>
        <w:t xml:space="preserve">Greener Padbury Group – </w:t>
      </w:r>
      <w:r w:rsidR="009D3974" w:rsidRPr="00C4005C">
        <w:rPr>
          <w:rFonts w:ascii="Arial" w:hAnsi="Arial" w:cs="Arial"/>
        </w:rPr>
        <w:t>Councillor</w:t>
      </w:r>
      <w:r w:rsidRPr="00C4005C">
        <w:rPr>
          <w:rFonts w:ascii="Arial" w:hAnsi="Arial" w:cs="Arial"/>
        </w:rPr>
        <w:t xml:space="preserve"> Murray</w:t>
      </w:r>
    </w:p>
    <w:p w14:paraId="1703EA2D" w14:textId="3C047444" w:rsidR="0069567B" w:rsidRPr="00C4005C" w:rsidRDefault="0069567B" w:rsidP="00BA1571">
      <w:pPr>
        <w:pStyle w:val="Heading2"/>
        <w:numPr>
          <w:ilvl w:val="0"/>
          <w:numId w:val="25"/>
        </w:numPr>
        <w:spacing w:before="120" w:beforeAutospacing="0" w:after="100"/>
        <w:ind w:left="357" w:hanging="357"/>
        <w:rPr>
          <w:sz w:val="22"/>
          <w:szCs w:val="22"/>
          <w:highlight w:val="white"/>
        </w:rPr>
      </w:pPr>
      <w:r w:rsidRPr="00C4005C">
        <w:rPr>
          <w:sz w:val="22"/>
          <w:szCs w:val="22"/>
        </w:rPr>
        <w:t>Meetings</w:t>
      </w:r>
    </w:p>
    <w:p w14:paraId="6DDDCE86" w14:textId="4D891ABC" w:rsidR="005246CD" w:rsidRPr="00C4005C" w:rsidRDefault="00D16523" w:rsidP="00CD205C">
      <w:pPr>
        <w:pStyle w:val="PlainText"/>
        <w:numPr>
          <w:ilvl w:val="1"/>
          <w:numId w:val="25"/>
        </w:numPr>
        <w:jc w:val="both"/>
        <w:rPr>
          <w:rFonts w:ascii="Arial" w:hAnsi="Arial" w:cs="Arial"/>
          <w:szCs w:val="22"/>
          <w:highlight w:val="white"/>
        </w:rPr>
      </w:pPr>
      <w:r w:rsidRPr="00C4005C">
        <w:rPr>
          <w:rFonts w:ascii="Arial" w:hAnsi="Arial" w:cs="Arial"/>
          <w:szCs w:val="22"/>
        </w:rPr>
        <w:t>BMKALC and Bucks Council Parish Liaison Meeting 20</w:t>
      </w:r>
      <w:r w:rsidRPr="00C4005C">
        <w:rPr>
          <w:rFonts w:ascii="Arial" w:hAnsi="Arial" w:cs="Arial"/>
          <w:szCs w:val="22"/>
          <w:vertAlign w:val="superscript"/>
        </w:rPr>
        <w:t>th</w:t>
      </w:r>
      <w:r w:rsidRPr="00C4005C">
        <w:rPr>
          <w:rFonts w:ascii="Arial" w:hAnsi="Arial" w:cs="Arial"/>
          <w:szCs w:val="22"/>
        </w:rPr>
        <w:t xml:space="preserve"> </w:t>
      </w:r>
      <w:r w:rsidR="00D6518C">
        <w:rPr>
          <w:rFonts w:ascii="Arial" w:hAnsi="Arial" w:cs="Arial"/>
          <w:szCs w:val="22"/>
        </w:rPr>
        <w:t>July</w:t>
      </w:r>
      <w:r w:rsidRPr="00C4005C">
        <w:rPr>
          <w:rFonts w:ascii="Arial" w:hAnsi="Arial" w:cs="Arial"/>
          <w:szCs w:val="22"/>
        </w:rPr>
        <w:t xml:space="preserve"> at </w:t>
      </w:r>
      <w:r w:rsidR="00D6518C">
        <w:rPr>
          <w:rFonts w:ascii="Arial" w:hAnsi="Arial" w:cs="Arial"/>
          <w:szCs w:val="22"/>
        </w:rPr>
        <w:t>6</w:t>
      </w:r>
      <w:r w:rsidRPr="00C4005C">
        <w:rPr>
          <w:rFonts w:ascii="Arial" w:hAnsi="Arial" w:cs="Arial"/>
          <w:szCs w:val="22"/>
        </w:rPr>
        <w:t xml:space="preserve">.30pm </w:t>
      </w:r>
    </w:p>
    <w:p w14:paraId="3476D97B" w14:textId="69B0D138" w:rsidR="00AC6F91" w:rsidRDefault="003933BA" w:rsidP="00CD205C">
      <w:pPr>
        <w:pStyle w:val="PlainText"/>
        <w:numPr>
          <w:ilvl w:val="1"/>
          <w:numId w:val="25"/>
        </w:numPr>
        <w:jc w:val="both"/>
        <w:rPr>
          <w:rFonts w:ascii="Arial" w:hAnsi="Arial" w:cs="Arial"/>
          <w:szCs w:val="22"/>
        </w:rPr>
      </w:pPr>
      <w:r w:rsidRPr="00C4005C">
        <w:rPr>
          <w:rFonts w:ascii="Arial" w:hAnsi="Arial" w:cs="Arial"/>
          <w:szCs w:val="22"/>
        </w:rPr>
        <w:t>Community Boards</w:t>
      </w:r>
      <w:r w:rsidR="008C2F98" w:rsidRPr="00C4005C">
        <w:rPr>
          <w:rFonts w:ascii="Arial" w:hAnsi="Arial" w:cs="Arial"/>
          <w:szCs w:val="22"/>
        </w:rPr>
        <w:t xml:space="preserve"> Meetings</w:t>
      </w:r>
      <w:r w:rsidRPr="00C4005C">
        <w:rPr>
          <w:rFonts w:ascii="Arial" w:hAnsi="Arial" w:cs="Arial"/>
          <w:szCs w:val="22"/>
        </w:rPr>
        <w:t xml:space="preserve"> – </w:t>
      </w:r>
      <w:r w:rsidR="00735021">
        <w:rPr>
          <w:rFonts w:ascii="Arial" w:hAnsi="Arial" w:cs="Arial"/>
          <w:szCs w:val="22"/>
        </w:rPr>
        <w:t>7</w:t>
      </w:r>
      <w:r w:rsidRPr="00C4005C">
        <w:rPr>
          <w:rFonts w:ascii="Arial" w:hAnsi="Arial" w:cs="Arial"/>
          <w:szCs w:val="22"/>
          <w:vertAlign w:val="superscript"/>
        </w:rPr>
        <w:t>th</w:t>
      </w:r>
      <w:r w:rsidRPr="00C4005C">
        <w:rPr>
          <w:rFonts w:ascii="Arial" w:hAnsi="Arial" w:cs="Arial"/>
          <w:szCs w:val="22"/>
        </w:rPr>
        <w:t xml:space="preserve"> July, </w:t>
      </w:r>
      <w:r w:rsidR="00735021">
        <w:rPr>
          <w:rFonts w:ascii="Arial" w:hAnsi="Arial" w:cs="Arial"/>
          <w:szCs w:val="22"/>
        </w:rPr>
        <w:t>6</w:t>
      </w:r>
      <w:r w:rsidRPr="00C4005C">
        <w:rPr>
          <w:rFonts w:ascii="Arial" w:hAnsi="Arial" w:cs="Arial"/>
          <w:szCs w:val="22"/>
          <w:vertAlign w:val="superscript"/>
        </w:rPr>
        <w:t>th</w:t>
      </w:r>
      <w:r w:rsidRPr="00C4005C">
        <w:rPr>
          <w:rFonts w:ascii="Arial" w:hAnsi="Arial" w:cs="Arial"/>
          <w:szCs w:val="22"/>
        </w:rPr>
        <w:t xml:space="preserve"> October and </w:t>
      </w:r>
      <w:r w:rsidR="00735021">
        <w:rPr>
          <w:rFonts w:ascii="Arial" w:hAnsi="Arial" w:cs="Arial"/>
          <w:szCs w:val="22"/>
        </w:rPr>
        <w:t>9</w:t>
      </w:r>
      <w:r w:rsidR="00735021" w:rsidRPr="00735021">
        <w:rPr>
          <w:rFonts w:ascii="Arial" w:hAnsi="Arial" w:cs="Arial"/>
          <w:szCs w:val="22"/>
          <w:vertAlign w:val="superscript"/>
        </w:rPr>
        <w:t>th</w:t>
      </w:r>
      <w:r w:rsidR="00735021">
        <w:rPr>
          <w:rFonts w:ascii="Arial" w:hAnsi="Arial" w:cs="Arial"/>
          <w:szCs w:val="22"/>
        </w:rPr>
        <w:t xml:space="preserve"> </w:t>
      </w:r>
      <w:r w:rsidRPr="00C4005C">
        <w:rPr>
          <w:rFonts w:ascii="Arial" w:hAnsi="Arial" w:cs="Arial"/>
          <w:szCs w:val="22"/>
        </w:rPr>
        <w:t>February</w:t>
      </w:r>
    </w:p>
    <w:p w14:paraId="64563138" w14:textId="77777777" w:rsidR="00735021" w:rsidRDefault="00735021" w:rsidP="00CD205C">
      <w:pPr>
        <w:pStyle w:val="PlainText"/>
        <w:numPr>
          <w:ilvl w:val="1"/>
          <w:numId w:val="25"/>
        </w:numPr>
        <w:jc w:val="both"/>
        <w:rPr>
          <w:rFonts w:ascii="Arial" w:hAnsi="Arial" w:cs="Arial"/>
          <w:szCs w:val="22"/>
        </w:rPr>
      </w:pPr>
      <w:r>
        <w:rPr>
          <w:rFonts w:ascii="Arial" w:hAnsi="Arial" w:cs="Arial"/>
          <w:szCs w:val="22"/>
        </w:rPr>
        <w:t xml:space="preserve">Members to note that clerk met with Community Board Co-ordinator to discuss existing </w:t>
      </w:r>
    </w:p>
    <w:p w14:paraId="3F574482" w14:textId="28A8872A" w:rsidR="00735021" w:rsidRPr="00C4005C" w:rsidRDefault="00735021" w:rsidP="00735021">
      <w:pPr>
        <w:pStyle w:val="PlainText"/>
        <w:jc w:val="both"/>
        <w:rPr>
          <w:rFonts w:ascii="Arial" w:hAnsi="Arial" w:cs="Arial"/>
          <w:szCs w:val="22"/>
        </w:rPr>
      </w:pPr>
      <w:r>
        <w:rPr>
          <w:rFonts w:ascii="Arial" w:hAnsi="Arial" w:cs="Arial"/>
          <w:szCs w:val="22"/>
        </w:rPr>
        <w:t>funding.</w:t>
      </w:r>
    </w:p>
    <w:p w14:paraId="1FEFAB6B" w14:textId="1BE2DBE5" w:rsidR="00E2752C" w:rsidRPr="00C4005C" w:rsidRDefault="00E2752C" w:rsidP="00BA1571">
      <w:pPr>
        <w:pStyle w:val="Heading2"/>
        <w:numPr>
          <w:ilvl w:val="0"/>
          <w:numId w:val="25"/>
        </w:numPr>
        <w:spacing w:before="120" w:beforeAutospacing="0" w:after="100"/>
        <w:ind w:left="357" w:hanging="357"/>
        <w:rPr>
          <w:sz w:val="22"/>
          <w:szCs w:val="22"/>
        </w:rPr>
      </w:pPr>
      <w:r w:rsidRPr="00C4005C">
        <w:rPr>
          <w:sz w:val="22"/>
          <w:szCs w:val="22"/>
        </w:rPr>
        <w:t>Maintenance/Environmental issues</w:t>
      </w:r>
    </w:p>
    <w:p w14:paraId="78906B35" w14:textId="77777777" w:rsidR="00530891" w:rsidRDefault="0048384F" w:rsidP="00530891">
      <w:pPr>
        <w:pStyle w:val="PlainText"/>
        <w:numPr>
          <w:ilvl w:val="1"/>
          <w:numId w:val="25"/>
        </w:numPr>
        <w:rPr>
          <w:rFonts w:ascii="Arial" w:hAnsi="Arial" w:cs="Arial"/>
          <w:szCs w:val="22"/>
        </w:rPr>
      </w:pPr>
      <w:r w:rsidRPr="00530891">
        <w:rPr>
          <w:rFonts w:ascii="Arial" w:hAnsi="Arial" w:cs="Arial"/>
          <w:szCs w:val="22"/>
        </w:rPr>
        <w:t>Jobs around the village – new push required for volunteers. Updated list</w:t>
      </w:r>
      <w:r w:rsidR="00530891" w:rsidRPr="00530891">
        <w:rPr>
          <w:rFonts w:ascii="Arial" w:hAnsi="Arial" w:cs="Arial"/>
          <w:szCs w:val="22"/>
        </w:rPr>
        <w:t xml:space="preserve"> </w:t>
      </w:r>
      <w:r w:rsidR="00830318" w:rsidRPr="00530891">
        <w:rPr>
          <w:rFonts w:ascii="Arial" w:hAnsi="Arial" w:cs="Arial"/>
          <w:szCs w:val="22"/>
        </w:rPr>
        <w:t>c</w:t>
      </w:r>
      <w:r w:rsidRPr="00530891">
        <w:rPr>
          <w:rFonts w:ascii="Arial" w:hAnsi="Arial" w:cs="Arial"/>
          <w:szCs w:val="22"/>
        </w:rPr>
        <w:t xml:space="preserve">irculated </w:t>
      </w:r>
      <w:r w:rsidR="00530891">
        <w:rPr>
          <w:rFonts w:ascii="Arial" w:hAnsi="Arial" w:cs="Arial"/>
          <w:szCs w:val="22"/>
        </w:rPr>
        <w:t>on</w:t>
      </w:r>
    </w:p>
    <w:p w14:paraId="6A94C999" w14:textId="576DBC39" w:rsidR="003A4591" w:rsidRPr="00530891" w:rsidRDefault="00530891" w:rsidP="00530891">
      <w:pPr>
        <w:pStyle w:val="PlainText"/>
        <w:rPr>
          <w:rFonts w:ascii="Arial" w:hAnsi="Arial" w:cs="Arial"/>
          <w:szCs w:val="22"/>
        </w:rPr>
      </w:pPr>
      <w:r>
        <w:rPr>
          <w:rFonts w:ascii="Arial" w:hAnsi="Arial" w:cs="Arial"/>
          <w:szCs w:val="22"/>
        </w:rPr>
        <w:t xml:space="preserve">the </w:t>
      </w:r>
      <w:r w:rsidRPr="00530891">
        <w:rPr>
          <w:rFonts w:ascii="Arial" w:hAnsi="Arial" w:cs="Arial"/>
          <w:szCs w:val="22"/>
        </w:rPr>
        <w:t>18</w:t>
      </w:r>
      <w:r w:rsidRPr="00530891">
        <w:rPr>
          <w:rFonts w:ascii="Arial" w:hAnsi="Arial" w:cs="Arial"/>
          <w:szCs w:val="22"/>
          <w:vertAlign w:val="superscript"/>
        </w:rPr>
        <w:t>th</w:t>
      </w:r>
      <w:r w:rsidRPr="00530891">
        <w:rPr>
          <w:rFonts w:ascii="Arial" w:hAnsi="Arial" w:cs="Arial"/>
          <w:szCs w:val="22"/>
        </w:rPr>
        <w:t xml:space="preserve"> May.</w:t>
      </w:r>
    </w:p>
    <w:p w14:paraId="11DA724D" w14:textId="205BD425" w:rsidR="003555D4" w:rsidRPr="00C4005C" w:rsidRDefault="003555D4" w:rsidP="00830318">
      <w:pPr>
        <w:pStyle w:val="PlainText"/>
        <w:rPr>
          <w:rFonts w:ascii="Arial" w:hAnsi="Arial" w:cs="Arial"/>
          <w:szCs w:val="22"/>
        </w:rPr>
      </w:pPr>
      <w:r>
        <w:rPr>
          <w:rFonts w:ascii="Arial" w:hAnsi="Arial" w:cs="Arial"/>
          <w:szCs w:val="22"/>
        </w:rPr>
        <w:t>19.2</w:t>
      </w:r>
      <w:r>
        <w:rPr>
          <w:rFonts w:ascii="Arial" w:hAnsi="Arial" w:cs="Arial"/>
          <w:szCs w:val="22"/>
        </w:rPr>
        <w:tab/>
        <w:t xml:space="preserve">Greener Padbury Group – </w:t>
      </w:r>
      <w:r w:rsidR="002F4A83">
        <w:rPr>
          <w:rFonts w:ascii="Arial" w:hAnsi="Arial" w:cs="Arial"/>
          <w:szCs w:val="22"/>
        </w:rPr>
        <w:t>Draft w</w:t>
      </w:r>
      <w:r>
        <w:rPr>
          <w:rFonts w:ascii="Arial" w:hAnsi="Arial" w:cs="Arial"/>
          <w:szCs w:val="22"/>
        </w:rPr>
        <w:t>oods management plan circulated on 16</w:t>
      </w:r>
      <w:r w:rsidR="006676A2" w:rsidRPr="006676A2">
        <w:rPr>
          <w:rFonts w:ascii="Arial" w:hAnsi="Arial" w:cs="Arial"/>
          <w:szCs w:val="22"/>
          <w:vertAlign w:val="superscript"/>
        </w:rPr>
        <w:t>th</w:t>
      </w:r>
      <w:r w:rsidR="006676A2">
        <w:rPr>
          <w:rFonts w:ascii="Arial" w:hAnsi="Arial" w:cs="Arial"/>
          <w:szCs w:val="22"/>
        </w:rPr>
        <w:t xml:space="preserve"> May</w:t>
      </w:r>
      <w:r>
        <w:rPr>
          <w:rFonts w:ascii="Arial" w:hAnsi="Arial" w:cs="Arial"/>
          <w:szCs w:val="22"/>
        </w:rPr>
        <w:t>.</w:t>
      </w:r>
    </w:p>
    <w:p w14:paraId="4064D090" w14:textId="199D8C81" w:rsidR="00736028" w:rsidRPr="00C4005C" w:rsidRDefault="00736028" w:rsidP="00BA1571">
      <w:pPr>
        <w:pStyle w:val="Heading2"/>
        <w:numPr>
          <w:ilvl w:val="0"/>
          <w:numId w:val="25"/>
        </w:numPr>
        <w:spacing w:before="120" w:beforeAutospacing="0" w:after="100"/>
        <w:ind w:left="357" w:hanging="357"/>
        <w:rPr>
          <w:sz w:val="22"/>
          <w:szCs w:val="22"/>
        </w:rPr>
      </w:pPr>
      <w:r w:rsidRPr="00C4005C">
        <w:rPr>
          <w:sz w:val="22"/>
          <w:szCs w:val="22"/>
        </w:rPr>
        <w:t>Highways</w:t>
      </w:r>
    </w:p>
    <w:p w14:paraId="1B487390" w14:textId="55E62ABF" w:rsidR="00A11A9E" w:rsidRPr="00C4005C" w:rsidRDefault="00207F5B" w:rsidP="004E4192">
      <w:pPr>
        <w:pStyle w:val="PlainText"/>
        <w:numPr>
          <w:ilvl w:val="1"/>
          <w:numId w:val="25"/>
        </w:numPr>
        <w:rPr>
          <w:rFonts w:ascii="Arial" w:hAnsi="Arial" w:cs="Arial"/>
          <w:szCs w:val="22"/>
        </w:rPr>
      </w:pPr>
      <w:r w:rsidRPr="00C4005C">
        <w:rPr>
          <w:rFonts w:ascii="Arial" w:hAnsi="Arial" w:cs="Arial"/>
          <w:szCs w:val="22"/>
        </w:rPr>
        <w:t>Traffic Calming</w:t>
      </w:r>
      <w:r w:rsidR="00316BE1" w:rsidRPr="00C4005C">
        <w:rPr>
          <w:rFonts w:ascii="Arial" w:hAnsi="Arial" w:cs="Arial"/>
          <w:szCs w:val="22"/>
        </w:rPr>
        <w:t xml:space="preserve"> </w:t>
      </w:r>
      <w:r w:rsidR="00135944" w:rsidRPr="00C4005C">
        <w:rPr>
          <w:rFonts w:ascii="Arial" w:hAnsi="Arial" w:cs="Arial"/>
          <w:szCs w:val="22"/>
        </w:rPr>
        <w:t xml:space="preserve">Measures </w:t>
      </w:r>
      <w:r w:rsidR="00DF5F2F" w:rsidRPr="00C4005C">
        <w:rPr>
          <w:rFonts w:ascii="Arial" w:hAnsi="Arial" w:cs="Arial"/>
          <w:szCs w:val="22"/>
        </w:rPr>
        <w:t xml:space="preserve">– </w:t>
      </w:r>
      <w:r w:rsidR="00FF3BE8" w:rsidRPr="00C4005C">
        <w:rPr>
          <w:rFonts w:ascii="Arial" w:hAnsi="Arial" w:cs="Arial"/>
          <w:szCs w:val="22"/>
        </w:rPr>
        <w:t xml:space="preserve">Clerk </w:t>
      </w:r>
      <w:r w:rsidR="00465E50" w:rsidRPr="00C4005C">
        <w:rPr>
          <w:rFonts w:ascii="Arial" w:hAnsi="Arial" w:cs="Arial"/>
          <w:szCs w:val="22"/>
        </w:rPr>
        <w:t xml:space="preserve">submitted application to the </w:t>
      </w:r>
      <w:r w:rsidR="000F0AFD" w:rsidRPr="00C4005C">
        <w:rPr>
          <w:rFonts w:ascii="Arial" w:hAnsi="Arial" w:cs="Arial"/>
          <w:szCs w:val="22"/>
        </w:rPr>
        <w:t>HS2 Road Safety Fund</w:t>
      </w:r>
      <w:r w:rsidR="004E4192">
        <w:rPr>
          <w:rFonts w:ascii="Arial" w:hAnsi="Arial" w:cs="Arial"/>
          <w:szCs w:val="22"/>
        </w:rPr>
        <w:t xml:space="preserve">. </w:t>
      </w:r>
    </w:p>
    <w:p w14:paraId="67BD9DBD" w14:textId="77777777" w:rsidR="006676A2" w:rsidRDefault="00944A00" w:rsidP="008A4461">
      <w:pPr>
        <w:pStyle w:val="PlainText"/>
        <w:numPr>
          <w:ilvl w:val="1"/>
          <w:numId w:val="25"/>
        </w:numPr>
        <w:rPr>
          <w:rFonts w:ascii="Arial" w:hAnsi="Arial" w:cs="Arial"/>
          <w:szCs w:val="22"/>
        </w:rPr>
      </w:pPr>
      <w:r w:rsidRPr="00C4005C">
        <w:rPr>
          <w:rFonts w:ascii="Arial" w:hAnsi="Arial" w:cs="Arial"/>
          <w:szCs w:val="22"/>
        </w:rPr>
        <w:t xml:space="preserve">Community Speedwatch </w:t>
      </w:r>
      <w:r w:rsidR="001F0242" w:rsidRPr="00C4005C">
        <w:rPr>
          <w:rFonts w:ascii="Arial" w:hAnsi="Arial" w:cs="Arial"/>
          <w:szCs w:val="22"/>
        </w:rPr>
        <w:t>–</w:t>
      </w:r>
      <w:r w:rsidRPr="00C4005C">
        <w:rPr>
          <w:rFonts w:ascii="Arial" w:hAnsi="Arial" w:cs="Arial"/>
          <w:szCs w:val="22"/>
        </w:rPr>
        <w:t xml:space="preserve"> </w:t>
      </w:r>
      <w:r w:rsidR="008A4461">
        <w:rPr>
          <w:rFonts w:ascii="Arial" w:hAnsi="Arial" w:cs="Arial"/>
          <w:szCs w:val="22"/>
        </w:rPr>
        <w:t xml:space="preserve">Following presentation, members to resolve whether to </w:t>
      </w:r>
      <w:r w:rsidR="008A4461" w:rsidRPr="006676A2">
        <w:rPr>
          <w:rFonts w:ascii="Arial" w:hAnsi="Arial" w:cs="Arial"/>
          <w:szCs w:val="22"/>
        </w:rPr>
        <w:t>take</w:t>
      </w:r>
    </w:p>
    <w:p w14:paraId="1CA01E0A" w14:textId="705953B1" w:rsidR="00AC6F91" w:rsidRPr="006676A2" w:rsidRDefault="008A4461" w:rsidP="006676A2">
      <w:pPr>
        <w:pStyle w:val="PlainText"/>
        <w:rPr>
          <w:rFonts w:ascii="Arial" w:hAnsi="Arial" w:cs="Arial"/>
          <w:szCs w:val="22"/>
        </w:rPr>
      </w:pPr>
      <w:r w:rsidRPr="006676A2">
        <w:rPr>
          <w:rFonts w:ascii="Arial" w:hAnsi="Arial" w:cs="Arial"/>
          <w:szCs w:val="22"/>
        </w:rPr>
        <w:t>this forward</w:t>
      </w:r>
      <w:r w:rsidR="006676A2">
        <w:rPr>
          <w:rFonts w:ascii="Arial" w:hAnsi="Arial" w:cs="Arial"/>
          <w:szCs w:val="22"/>
        </w:rPr>
        <w:t>.</w:t>
      </w:r>
    </w:p>
    <w:p w14:paraId="24C30055" w14:textId="1076D12D" w:rsidR="00F64194" w:rsidRDefault="00F64194" w:rsidP="00A66C6B">
      <w:pPr>
        <w:pStyle w:val="PlainText"/>
        <w:numPr>
          <w:ilvl w:val="1"/>
          <w:numId w:val="25"/>
        </w:numPr>
        <w:rPr>
          <w:rFonts w:ascii="Arial" w:hAnsi="Arial" w:cs="Arial"/>
          <w:szCs w:val="22"/>
        </w:rPr>
      </w:pPr>
      <w:r>
        <w:rPr>
          <w:rFonts w:ascii="Arial" w:hAnsi="Arial" w:cs="Arial"/>
          <w:szCs w:val="22"/>
        </w:rPr>
        <w:t xml:space="preserve">Speed Indication Displays – Awaiting date for training. </w:t>
      </w:r>
    </w:p>
    <w:p w14:paraId="15F919F9" w14:textId="77777777" w:rsidR="00A66C6B" w:rsidRDefault="00A66C6B" w:rsidP="00A66C6B">
      <w:pPr>
        <w:pStyle w:val="PlainText"/>
        <w:numPr>
          <w:ilvl w:val="1"/>
          <w:numId w:val="25"/>
        </w:numPr>
        <w:rPr>
          <w:rFonts w:ascii="Arial" w:hAnsi="Arial" w:cs="Arial"/>
          <w:szCs w:val="22"/>
        </w:rPr>
      </w:pPr>
      <w:r>
        <w:rPr>
          <w:rFonts w:ascii="Arial" w:hAnsi="Arial" w:cs="Arial"/>
          <w:szCs w:val="22"/>
        </w:rPr>
        <w:t xml:space="preserve">Gigaclear – members to resolve whether to arrange a meeting with them to discuss their </w:t>
      </w:r>
    </w:p>
    <w:p w14:paraId="1704066A" w14:textId="3F540964" w:rsidR="00A66C6B" w:rsidRPr="00C4005C" w:rsidRDefault="00A66C6B" w:rsidP="00A66C6B">
      <w:pPr>
        <w:pStyle w:val="PlainText"/>
        <w:rPr>
          <w:rFonts w:ascii="Arial" w:hAnsi="Arial" w:cs="Arial"/>
          <w:szCs w:val="22"/>
        </w:rPr>
      </w:pPr>
      <w:r>
        <w:rPr>
          <w:rFonts w:ascii="Arial" w:hAnsi="Arial" w:cs="Arial"/>
          <w:szCs w:val="22"/>
        </w:rPr>
        <w:t>works.</w:t>
      </w:r>
    </w:p>
    <w:p w14:paraId="1887648A" w14:textId="77777777" w:rsidR="00EE63D5" w:rsidRPr="00C4005C" w:rsidRDefault="00EE63D5" w:rsidP="00EE63D5">
      <w:pPr>
        <w:pStyle w:val="PlainText"/>
        <w:ind w:left="792"/>
        <w:rPr>
          <w:rFonts w:ascii="Arial" w:hAnsi="Arial" w:cs="Arial"/>
          <w:szCs w:val="22"/>
        </w:rPr>
      </w:pPr>
    </w:p>
    <w:p w14:paraId="153EDF06" w14:textId="18C3C72D" w:rsidR="00B977AB" w:rsidRPr="00C4005C" w:rsidRDefault="00B977AB" w:rsidP="00BA1571">
      <w:pPr>
        <w:pStyle w:val="PlainText"/>
        <w:numPr>
          <w:ilvl w:val="0"/>
          <w:numId w:val="25"/>
        </w:numPr>
        <w:rPr>
          <w:rFonts w:ascii="Arial" w:hAnsi="Arial" w:cs="Arial"/>
          <w:szCs w:val="22"/>
        </w:rPr>
      </w:pPr>
      <w:r w:rsidRPr="00C4005C">
        <w:rPr>
          <w:rFonts w:ascii="Arial" w:hAnsi="Arial" w:cs="Arial"/>
          <w:b/>
          <w:bCs/>
          <w:szCs w:val="22"/>
        </w:rPr>
        <w:t>Matters dealt with between meetings</w:t>
      </w:r>
    </w:p>
    <w:p w14:paraId="29BCD327" w14:textId="0D31FC16" w:rsidR="00B977AB" w:rsidRPr="00C4005C" w:rsidRDefault="00F06373" w:rsidP="00B977AB">
      <w:pPr>
        <w:pStyle w:val="PlainText"/>
        <w:rPr>
          <w:rFonts w:ascii="Arial" w:hAnsi="Arial" w:cs="Arial"/>
          <w:szCs w:val="22"/>
        </w:rPr>
      </w:pPr>
      <w:r>
        <w:rPr>
          <w:rFonts w:ascii="Arial" w:hAnsi="Arial" w:cs="Arial"/>
          <w:szCs w:val="22"/>
        </w:rPr>
        <w:t>21.1</w:t>
      </w:r>
      <w:r>
        <w:rPr>
          <w:rFonts w:ascii="Arial" w:hAnsi="Arial" w:cs="Arial"/>
          <w:szCs w:val="22"/>
        </w:rPr>
        <w:tab/>
        <w:t>Community Speedwatch presentation arranged for the 24</w:t>
      </w:r>
      <w:r w:rsidRPr="00F06373">
        <w:rPr>
          <w:rFonts w:ascii="Arial" w:hAnsi="Arial" w:cs="Arial"/>
          <w:szCs w:val="22"/>
          <w:vertAlign w:val="superscript"/>
        </w:rPr>
        <w:t>th</w:t>
      </w:r>
      <w:r>
        <w:rPr>
          <w:rFonts w:ascii="Arial" w:hAnsi="Arial" w:cs="Arial"/>
          <w:szCs w:val="22"/>
        </w:rPr>
        <w:t xml:space="preserve"> May.</w:t>
      </w:r>
    </w:p>
    <w:p w14:paraId="03B28193" w14:textId="3BF36F51" w:rsidR="005647EB" w:rsidRPr="00C4005C" w:rsidRDefault="00E600D0" w:rsidP="00BA1571">
      <w:pPr>
        <w:pStyle w:val="Heading2"/>
        <w:numPr>
          <w:ilvl w:val="0"/>
          <w:numId w:val="25"/>
        </w:numPr>
        <w:spacing w:before="120" w:beforeAutospacing="0" w:after="100"/>
        <w:ind w:left="357" w:hanging="357"/>
        <w:rPr>
          <w:sz w:val="22"/>
          <w:szCs w:val="22"/>
        </w:rPr>
      </w:pPr>
      <w:r w:rsidRPr="00C4005C">
        <w:rPr>
          <w:sz w:val="22"/>
          <w:szCs w:val="22"/>
        </w:rPr>
        <w:t xml:space="preserve">Dates of next meetings – Padbury Parish Council – Members are asked to </w:t>
      </w:r>
      <w:r w:rsidR="00EF6481" w:rsidRPr="00C4005C">
        <w:rPr>
          <w:sz w:val="22"/>
          <w:szCs w:val="22"/>
        </w:rPr>
        <w:t>note</w:t>
      </w:r>
      <w:r w:rsidRPr="00C4005C">
        <w:rPr>
          <w:sz w:val="22"/>
          <w:szCs w:val="22"/>
        </w:rPr>
        <w:t>:</w:t>
      </w:r>
      <w:r w:rsidR="00D740B5" w:rsidRPr="00C4005C">
        <w:rPr>
          <w:sz w:val="22"/>
          <w:szCs w:val="22"/>
        </w:rPr>
        <w:t xml:space="preserve"> </w:t>
      </w:r>
    </w:p>
    <w:p w14:paraId="2B4BB579" w14:textId="728E519C" w:rsidR="00902090" w:rsidRPr="00C4005C" w:rsidRDefault="00F24B43" w:rsidP="002A5801">
      <w:pPr>
        <w:pStyle w:val="NoSpacing"/>
        <w:rPr>
          <w:rFonts w:ascii="Arial" w:hAnsi="Arial" w:cs="Arial"/>
        </w:rPr>
      </w:pPr>
      <w:r w:rsidRPr="00C4005C">
        <w:rPr>
          <w:rFonts w:ascii="Arial" w:hAnsi="Arial" w:cs="Arial"/>
        </w:rPr>
        <w:t>12</w:t>
      </w:r>
      <w:r w:rsidR="0037256D" w:rsidRPr="00C4005C">
        <w:rPr>
          <w:rFonts w:ascii="Arial" w:hAnsi="Arial" w:cs="Arial"/>
          <w:vertAlign w:val="superscript"/>
        </w:rPr>
        <w:t>th</w:t>
      </w:r>
      <w:r w:rsidR="0037256D" w:rsidRPr="00C4005C">
        <w:rPr>
          <w:rFonts w:ascii="Arial" w:hAnsi="Arial" w:cs="Arial"/>
        </w:rPr>
        <w:t xml:space="preserve"> July, </w:t>
      </w:r>
      <w:r w:rsidR="006C0558">
        <w:rPr>
          <w:rFonts w:ascii="Arial" w:hAnsi="Arial" w:cs="Arial"/>
        </w:rPr>
        <w:t>27</w:t>
      </w:r>
      <w:r w:rsidR="006C0558" w:rsidRPr="006C0558">
        <w:rPr>
          <w:rFonts w:ascii="Arial" w:hAnsi="Arial" w:cs="Arial"/>
          <w:vertAlign w:val="superscript"/>
        </w:rPr>
        <w:t>th</w:t>
      </w:r>
      <w:r w:rsidR="006C0558">
        <w:rPr>
          <w:rFonts w:ascii="Arial" w:hAnsi="Arial" w:cs="Arial"/>
        </w:rPr>
        <w:t xml:space="preserve"> </w:t>
      </w:r>
      <w:r w:rsidR="0037256D" w:rsidRPr="00C4005C">
        <w:rPr>
          <w:rFonts w:ascii="Arial" w:hAnsi="Arial" w:cs="Arial"/>
        </w:rPr>
        <w:t>September</w:t>
      </w:r>
      <w:r w:rsidRPr="00C4005C">
        <w:rPr>
          <w:rFonts w:ascii="Arial" w:hAnsi="Arial" w:cs="Arial"/>
        </w:rPr>
        <w:t xml:space="preserve"> </w:t>
      </w:r>
      <w:r w:rsidR="00874E96">
        <w:rPr>
          <w:rFonts w:ascii="Arial" w:hAnsi="Arial" w:cs="Arial"/>
        </w:rPr>
        <w:t>and</w:t>
      </w:r>
      <w:r w:rsidR="0037256D" w:rsidRPr="00C4005C">
        <w:rPr>
          <w:rFonts w:ascii="Arial" w:hAnsi="Arial" w:cs="Arial"/>
        </w:rPr>
        <w:t xml:space="preserve"> 13</w:t>
      </w:r>
      <w:r w:rsidR="0037256D" w:rsidRPr="00C4005C">
        <w:rPr>
          <w:rFonts w:ascii="Arial" w:hAnsi="Arial" w:cs="Arial"/>
          <w:vertAlign w:val="superscript"/>
        </w:rPr>
        <w:t>th</w:t>
      </w:r>
      <w:r w:rsidR="0037256D" w:rsidRPr="00C4005C">
        <w:rPr>
          <w:rFonts w:ascii="Arial" w:hAnsi="Arial" w:cs="Arial"/>
        </w:rPr>
        <w:t xml:space="preserve"> December </w:t>
      </w:r>
      <w:r w:rsidR="00874E96">
        <w:rPr>
          <w:rFonts w:ascii="Arial" w:hAnsi="Arial" w:cs="Arial"/>
        </w:rPr>
        <w:t>2022</w:t>
      </w:r>
    </w:p>
    <w:p w14:paraId="783BB5D8" w14:textId="2A72ABAF" w:rsidR="00AC6F91" w:rsidRDefault="00AC6F91" w:rsidP="002A5801">
      <w:pPr>
        <w:pStyle w:val="NoSpacing"/>
        <w:rPr>
          <w:rFonts w:ascii="Arial" w:hAnsi="Arial" w:cs="Arial"/>
        </w:rPr>
      </w:pPr>
    </w:p>
    <w:p w14:paraId="0C312EBF" w14:textId="55DB0484" w:rsidR="00E223A0" w:rsidRDefault="00E223A0" w:rsidP="002A5801">
      <w:pPr>
        <w:pStyle w:val="NoSpacing"/>
        <w:rPr>
          <w:rFonts w:ascii="Arial" w:hAnsi="Arial" w:cs="Arial"/>
        </w:rPr>
      </w:pPr>
    </w:p>
    <w:p w14:paraId="4E491F75" w14:textId="77777777" w:rsidR="00E223A0" w:rsidRPr="00C4005C" w:rsidRDefault="00E223A0" w:rsidP="002A5801">
      <w:pPr>
        <w:pStyle w:val="NoSpacing"/>
        <w:rPr>
          <w:rFonts w:ascii="Arial" w:hAnsi="Arial" w:cs="Arial"/>
        </w:rPr>
      </w:pPr>
    </w:p>
    <w:p w14:paraId="3112FC6A" w14:textId="42E3144B" w:rsidR="00AC6F91" w:rsidRPr="00C4005C" w:rsidRDefault="00DE3BBC" w:rsidP="00AC6F91">
      <w:pPr>
        <w:pStyle w:val="Heading2"/>
        <w:ind w:left="218"/>
        <w:rPr>
          <w:b w:val="0"/>
          <w:sz w:val="22"/>
          <w:szCs w:val="22"/>
        </w:rPr>
      </w:pPr>
      <w:r>
        <w:rPr>
          <w:b w:val="0"/>
          <w:sz w:val="22"/>
          <w:szCs w:val="22"/>
        </w:rPr>
        <w:t>S</w:t>
      </w:r>
      <w:r w:rsidR="00AC6F91" w:rsidRPr="00C4005C">
        <w:rPr>
          <w:b w:val="0"/>
          <w:sz w:val="22"/>
          <w:szCs w:val="22"/>
        </w:rPr>
        <w:t>chedule of planning applications dealt with under delegated procedures</w:t>
      </w:r>
      <w:r w:rsidR="007C7E31" w:rsidRPr="00C4005C">
        <w:rPr>
          <w:b w:val="0"/>
          <w:sz w:val="22"/>
          <w:szCs w:val="22"/>
        </w:rPr>
        <w:t>:</w:t>
      </w:r>
    </w:p>
    <w:tbl>
      <w:tblPr>
        <w:tblStyle w:val="TableGrid"/>
        <w:tblW w:w="9639" w:type="dxa"/>
        <w:tblInd w:w="137" w:type="dxa"/>
        <w:tblLook w:val="04A0" w:firstRow="1" w:lastRow="0" w:firstColumn="1" w:lastColumn="0" w:noHBand="0" w:noVBand="1"/>
        <w:tblCaption w:val="Planning applications dealt with under delegated powers"/>
      </w:tblPr>
      <w:tblGrid>
        <w:gridCol w:w="1635"/>
        <w:gridCol w:w="2022"/>
        <w:gridCol w:w="5982"/>
      </w:tblGrid>
      <w:tr w:rsidR="00AB4F79" w:rsidRPr="00C4005C" w14:paraId="0C92A972" w14:textId="77777777" w:rsidTr="00AB4F79">
        <w:trPr>
          <w:tblHeader/>
        </w:trPr>
        <w:tc>
          <w:tcPr>
            <w:tcW w:w="1635" w:type="dxa"/>
          </w:tcPr>
          <w:p w14:paraId="29D9A29B" w14:textId="77777777" w:rsidR="00AB4F79" w:rsidRPr="00C4005C" w:rsidRDefault="00AB4F79" w:rsidP="00130687">
            <w:pPr>
              <w:pStyle w:val="Heading2"/>
              <w:rPr>
                <w:b w:val="0"/>
                <w:sz w:val="22"/>
                <w:szCs w:val="22"/>
              </w:rPr>
            </w:pPr>
            <w:r w:rsidRPr="00C4005C">
              <w:rPr>
                <w:b w:val="0"/>
                <w:sz w:val="22"/>
                <w:szCs w:val="22"/>
              </w:rPr>
              <w:t>Reference</w:t>
            </w:r>
          </w:p>
        </w:tc>
        <w:tc>
          <w:tcPr>
            <w:tcW w:w="2022" w:type="dxa"/>
          </w:tcPr>
          <w:p w14:paraId="1D3FCB62" w14:textId="77777777" w:rsidR="00AB4F79" w:rsidRPr="00C4005C" w:rsidRDefault="00AB4F79" w:rsidP="00130687">
            <w:pPr>
              <w:pStyle w:val="Heading2"/>
              <w:rPr>
                <w:b w:val="0"/>
                <w:sz w:val="22"/>
                <w:szCs w:val="22"/>
              </w:rPr>
            </w:pPr>
            <w:r w:rsidRPr="00C4005C">
              <w:rPr>
                <w:b w:val="0"/>
                <w:sz w:val="22"/>
                <w:szCs w:val="22"/>
              </w:rPr>
              <w:t>Location</w:t>
            </w:r>
          </w:p>
        </w:tc>
        <w:tc>
          <w:tcPr>
            <w:tcW w:w="5982" w:type="dxa"/>
          </w:tcPr>
          <w:p w14:paraId="336A357C" w14:textId="77777777" w:rsidR="00AB4F79" w:rsidRPr="00C4005C" w:rsidRDefault="00AB4F79" w:rsidP="00130687">
            <w:pPr>
              <w:pStyle w:val="Heading2"/>
              <w:rPr>
                <w:b w:val="0"/>
                <w:sz w:val="22"/>
                <w:szCs w:val="22"/>
              </w:rPr>
            </w:pPr>
            <w:r w:rsidRPr="00C4005C">
              <w:rPr>
                <w:b w:val="0"/>
                <w:sz w:val="22"/>
                <w:szCs w:val="22"/>
              </w:rPr>
              <w:t>Description</w:t>
            </w:r>
          </w:p>
        </w:tc>
      </w:tr>
      <w:tr w:rsidR="00AB4F79" w:rsidRPr="00C4005C" w14:paraId="05896E19" w14:textId="77777777" w:rsidTr="00AB4F79">
        <w:tc>
          <w:tcPr>
            <w:tcW w:w="1635" w:type="dxa"/>
          </w:tcPr>
          <w:p w14:paraId="1E90AA82" w14:textId="6B477763" w:rsidR="00AB4F79" w:rsidRPr="00C4005C" w:rsidRDefault="00A51647" w:rsidP="00130687">
            <w:pPr>
              <w:pStyle w:val="Heading2"/>
              <w:rPr>
                <w:b w:val="0"/>
                <w:sz w:val="22"/>
                <w:szCs w:val="22"/>
              </w:rPr>
            </w:pPr>
            <w:r>
              <w:rPr>
                <w:b w:val="0"/>
                <w:sz w:val="22"/>
                <w:szCs w:val="22"/>
              </w:rPr>
              <w:t>N/A</w:t>
            </w:r>
          </w:p>
        </w:tc>
        <w:tc>
          <w:tcPr>
            <w:tcW w:w="2022" w:type="dxa"/>
          </w:tcPr>
          <w:p w14:paraId="2EEA11AC" w14:textId="4795470C" w:rsidR="00AB4F79" w:rsidRPr="00C4005C" w:rsidRDefault="00AB4F79" w:rsidP="00130687">
            <w:pPr>
              <w:pStyle w:val="Heading2"/>
              <w:rPr>
                <w:b w:val="0"/>
                <w:sz w:val="22"/>
                <w:szCs w:val="22"/>
              </w:rPr>
            </w:pPr>
          </w:p>
        </w:tc>
        <w:tc>
          <w:tcPr>
            <w:tcW w:w="5982" w:type="dxa"/>
          </w:tcPr>
          <w:p w14:paraId="64B4C228" w14:textId="44D367FB" w:rsidR="00AB4F79" w:rsidRPr="00C4005C" w:rsidRDefault="00AB4F79" w:rsidP="003831C5">
            <w:pPr>
              <w:pStyle w:val="NoSpacing"/>
              <w:rPr>
                <w:rFonts w:ascii="Arial" w:hAnsi="Arial" w:cs="Arial"/>
                <w:bCs/>
              </w:rPr>
            </w:pPr>
          </w:p>
        </w:tc>
      </w:tr>
    </w:tbl>
    <w:p w14:paraId="66AB6BDC" w14:textId="3D1C7E48" w:rsidR="00AC6F91" w:rsidRPr="00C4005C" w:rsidRDefault="00AC6F91" w:rsidP="00AC6F91">
      <w:pPr>
        <w:pStyle w:val="Heading2"/>
        <w:ind w:left="218"/>
        <w:rPr>
          <w:b w:val="0"/>
          <w:sz w:val="22"/>
          <w:szCs w:val="22"/>
        </w:rPr>
      </w:pPr>
      <w:r w:rsidRPr="00C4005C">
        <w:rPr>
          <w:b w:val="0"/>
          <w:sz w:val="22"/>
          <w:szCs w:val="22"/>
        </w:rPr>
        <w:t>Schedule of planning decisions</w:t>
      </w:r>
      <w:r w:rsidR="007C7E31" w:rsidRPr="00C4005C">
        <w:rPr>
          <w:b w:val="0"/>
          <w:sz w:val="22"/>
          <w:szCs w:val="22"/>
        </w:rPr>
        <w:t xml:space="preserve"> made</w:t>
      </w:r>
      <w:r w:rsidR="006C4CB6" w:rsidRPr="00C4005C">
        <w:rPr>
          <w:b w:val="0"/>
          <w:sz w:val="22"/>
          <w:szCs w:val="22"/>
        </w:rPr>
        <w:t xml:space="preserve"> by Buckinghamshire Council</w:t>
      </w:r>
      <w:r w:rsidRPr="00C4005C">
        <w:rPr>
          <w:b w:val="0"/>
          <w:sz w:val="22"/>
          <w:szCs w:val="22"/>
        </w:rPr>
        <w:t xml:space="preserve"> since the last meeting</w:t>
      </w:r>
      <w:r w:rsidR="007C7E31" w:rsidRPr="00C4005C">
        <w:rPr>
          <w:b w:val="0"/>
          <w:sz w:val="22"/>
          <w:szCs w:val="22"/>
        </w:rPr>
        <w:t>:</w:t>
      </w:r>
    </w:p>
    <w:tbl>
      <w:tblPr>
        <w:tblStyle w:val="TableGrid"/>
        <w:tblW w:w="9639" w:type="dxa"/>
        <w:tblInd w:w="137" w:type="dxa"/>
        <w:tblLook w:val="04A0" w:firstRow="1" w:lastRow="0" w:firstColumn="1" w:lastColumn="0" w:noHBand="0" w:noVBand="1"/>
        <w:tblCaption w:val="Planning decisions made by Buckinghamshire Counicl"/>
      </w:tblPr>
      <w:tblGrid>
        <w:gridCol w:w="1635"/>
        <w:gridCol w:w="2051"/>
        <w:gridCol w:w="4677"/>
        <w:gridCol w:w="1276"/>
      </w:tblGrid>
      <w:tr w:rsidR="0050342D" w:rsidRPr="00C4005C" w14:paraId="4E3C8ADE" w14:textId="7E0F8F74" w:rsidTr="0050342D">
        <w:trPr>
          <w:tblHeader/>
        </w:trPr>
        <w:tc>
          <w:tcPr>
            <w:tcW w:w="1635" w:type="dxa"/>
          </w:tcPr>
          <w:p w14:paraId="3DB525E6" w14:textId="77777777" w:rsidR="0050342D" w:rsidRPr="00C4005C" w:rsidRDefault="0050342D" w:rsidP="00130687">
            <w:pPr>
              <w:pStyle w:val="Heading2"/>
              <w:rPr>
                <w:b w:val="0"/>
                <w:sz w:val="22"/>
                <w:szCs w:val="22"/>
              </w:rPr>
            </w:pPr>
            <w:r w:rsidRPr="00C4005C">
              <w:rPr>
                <w:b w:val="0"/>
                <w:sz w:val="22"/>
                <w:szCs w:val="22"/>
              </w:rPr>
              <w:t>Reference</w:t>
            </w:r>
          </w:p>
        </w:tc>
        <w:tc>
          <w:tcPr>
            <w:tcW w:w="2051" w:type="dxa"/>
          </w:tcPr>
          <w:p w14:paraId="697BB0C9" w14:textId="77777777" w:rsidR="0050342D" w:rsidRPr="00C4005C" w:rsidRDefault="0050342D" w:rsidP="00130687">
            <w:pPr>
              <w:pStyle w:val="Heading2"/>
              <w:rPr>
                <w:b w:val="0"/>
                <w:sz w:val="22"/>
                <w:szCs w:val="22"/>
              </w:rPr>
            </w:pPr>
            <w:r w:rsidRPr="00C4005C">
              <w:rPr>
                <w:b w:val="0"/>
                <w:sz w:val="22"/>
                <w:szCs w:val="22"/>
              </w:rPr>
              <w:t>Location</w:t>
            </w:r>
          </w:p>
        </w:tc>
        <w:tc>
          <w:tcPr>
            <w:tcW w:w="4677" w:type="dxa"/>
          </w:tcPr>
          <w:p w14:paraId="4939ECC1" w14:textId="77777777" w:rsidR="0050342D" w:rsidRPr="00C4005C" w:rsidRDefault="0050342D" w:rsidP="00130687">
            <w:pPr>
              <w:pStyle w:val="Heading2"/>
              <w:rPr>
                <w:b w:val="0"/>
                <w:sz w:val="22"/>
                <w:szCs w:val="22"/>
              </w:rPr>
            </w:pPr>
            <w:r w:rsidRPr="00C4005C">
              <w:rPr>
                <w:b w:val="0"/>
                <w:sz w:val="22"/>
                <w:szCs w:val="22"/>
              </w:rPr>
              <w:t>Description</w:t>
            </w:r>
          </w:p>
        </w:tc>
        <w:tc>
          <w:tcPr>
            <w:tcW w:w="1276" w:type="dxa"/>
          </w:tcPr>
          <w:p w14:paraId="35FF3FB1" w14:textId="34480827" w:rsidR="0050342D" w:rsidRPr="00C4005C" w:rsidRDefault="0050342D" w:rsidP="00D21737">
            <w:pPr>
              <w:pStyle w:val="Heading2"/>
              <w:rPr>
                <w:b w:val="0"/>
                <w:sz w:val="22"/>
                <w:szCs w:val="22"/>
              </w:rPr>
            </w:pPr>
            <w:r w:rsidRPr="00C4005C">
              <w:rPr>
                <w:b w:val="0"/>
                <w:sz w:val="22"/>
                <w:szCs w:val="22"/>
              </w:rPr>
              <w:t>Decision</w:t>
            </w:r>
          </w:p>
        </w:tc>
      </w:tr>
      <w:tr w:rsidR="0050342D" w:rsidRPr="00C4005C" w14:paraId="2A336DA2" w14:textId="1C3B282B" w:rsidTr="0050342D">
        <w:tc>
          <w:tcPr>
            <w:tcW w:w="1635" w:type="dxa"/>
          </w:tcPr>
          <w:p w14:paraId="6B0EF270" w14:textId="146417DC" w:rsidR="0050342D" w:rsidRPr="00C4005C" w:rsidRDefault="00A51647" w:rsidP="00130687">
            <w:pPr>
              <w:pStyle w:val="Heading2"/>
              <w:rPr>
                <w:b w:val="0"/>
                <w:sz w:val="22"/>
                <w:szCs w:val="22"/>
              </w:rPr>
            </w:pPr>
            <w:r>
              <w:rPr>
                <w:b w:val="0"/>
                <w:sz w:val="22"/>
                <w:szCs w:val="22"/>
              </w:rPr>
              <w:t>N/A</w:t>
            </w:r>
          </w:p>
        </w:tc>
        <w:tc>
          <w:tcPr>
            <w:tcW w:w="2051" w:type="dxa"/>
          </w:tcPr>
          <w:p w14:paraId="3777AD7F" w14:textId="0AAB8C0E" w:rsidR="0050342D" w:rsidRPr="00C4005C" w:rsidRDefault="0050342D" w:rsidP="00130687">
            <w:pPr>
              <w:pStyle w:val="Heading2"/>
              <w:rPr>
                <w:b w:val="0"/>
                <w:bCs/>
                <w:sz w:val="22"/>
                <w:szCs w:val="22"/>
              </w:rPr>
            </w:pPr>
          </w:p>
        </w:tc>
        <w:tc>
          <w:tcPr>
            <w:tcW w:w="4677" w:type="dxa"/>
          </w:tcPr>
          <w:p w14:paraId="0547AFE4" w14:textId="7228BE70" w:rsidR="0050342D" w:rsidRPr="00C4005C" w:rsidRDefault="0050342D" w:rsidP="00130687">
            <w:pPr>
              <w:pStyle w:val="Heading2"/>
              <w:rPr>
                <w:b w:val="0"/>
                <w:sz w:val="22"/>
                <w:szCs w:val="22"/>
              </w:rPr>
            </w:pPr>
          </w:p>
        </w:tc>
        <w:tc>
          <w:tcPr>
            <w:tcW w:w="1276" w:type="dxa"/>
          </w:tcPr>
          <w:p w14:paraId="2480BC4F" w14:textId="201EC839" w:rsidR="0050342D" w:rsidRPr="00C4005C" w:rsidRDefault="0050342D" w:rsidP="00130687">
            <w:pPr>
              <w:pStyle w:val="Heading2"/>
              <w:rPr>
                <w:b w:val="0"/>
                <w:sz w:val="22"/>
                <w:szCs w:val="22"/>
                <w:shd w:val="clear" w:color="auto" w:fill="FFFFFF"/>
              </w:rPr>
            </w:pPr>
          </w:p>
        </w:tc>
      </w:tr>
    </w:tbl>
    <w:p w14:paraId="1885D7D8" w14:textId="6645F20C" w:rsidR="00AC6F91" w:rsidRDefault="00AC6F91" w:rsidP="00AC6F91">
      <w:pPr>
        <w:pStyle w:val="NoSpacing"/>
        <w:rPr>
          <w:rFonts w:ascii="Arial" w:hAnsi="Arial" w:cs="Arial"/>
        </w:rPr>
      </w:pPr>
    </w:p>
    <w:p w14:paraId="24639512" w14:textId="693041C6" w:rsidR="00E223A0" w:rsidRDefault="00E223A0" w:rsidP="00AC6F91">
      <w:pPr>
        <w:pStyle w:val="NoSpacing"/>
        <w:rPr>
          <w:rFonts w:ascii="Arial" w:hAnsi="Arial" w:cs="Arial"/>
        </w:rPr>
      </w:pPr>
    </w:p>
    <w:p w14:paraId="0D3DE429" w14:textId="77777777" w:rsidR="00E223A0" w:rsidRDefault="00E223A0" w:rsidP="00332DF9">
      <w:pPr>
        <w:pStyle w:val="NoSpacing"/>
        <w:ind w:left="284"/>
        <w:rPr>
          <w:rFonts w:ascii="Arial" w:hAnsi="Arial" w:cs="Arial"/>
        </w:rPr>
      </w:pPr>
    </w:p>
    <w:p w14:paraId="36A21CE3" w14:textId="6648ADBC" w:rsidR="00D21737" w:rsidRPr="00C4005C" w:rsidRDefault="00E80289" w:rsidP="00332DF9">
      <w:pPr>
        <w:pStyle w:val="NoSpacing"/>
        <w:ind w:left="284"/>
        <w:rPr>
          <w:rFonts w:ascii="Arial" w:hAnsi="Arial" w:cs="Arial"/>
        </w:rPr>
      </w:pPr>
      <w:r w:rsidRPr="00C4005C">
        <w:rPr>
          <w:rFonts w:ascii="Arial" w:hAnsi="Arial" w:cs="Arial"/>
        </w:rPr>
        <w:lastRenderedPageBreak/>
        <w:t>Schedule of planning applications pending consideration</w:t>
      </w:r>
      <w:r w:rsidR="00833C93" w:rsidRPr="00C4005C">
        <w:rPr>
          <w:rFonts w:ascii="Arial" w:hAnsi="Arial" w:cs="Arial"/>
        </w:rPr>
        <w:t xml:space="preserve"> by Buckinghamshire Council</w:t>
      </w:r>
      <w:r w:rsidR="0039052A" w:rsidRPr="00C4005C">
        <w:rPr>
          <w:rFonts w:ascii="Arial" w:hAnsi="Arial" w:cs="Arial"/>
        </w:rPr>
        <w:t>:</w:t>
      </w:r>
    </w:p>
    <w:p w14:paraId="5E7345B8" w14:textId="77777777" w:rsidR="00332DF9" w:rsidRPr="00C4005C" w:rsidRDefault="00332DF9" w:rsidP="00AC6F91">
      <w:pPr>
        <w:pStyle w:val="NoSpacing"/>
        <w:rPr>
          <w:rFonts w:ascii="Arial" w:hAnsi="Arial" w:cs="Arial"/>
        </w:rPr>
      </w:pPr>
    </w:p>
    <w:tbl>
      <w:tblPr>
        <w:tblStyle w:val="TableGrid"/>
        <w:tblW w:w="9639" w:type="dxa"/>
        <w:tblInd w:w="137" w:type="dxa"/>
        <w:tblLook w:val="04A0" w:firstRow="1" w:lastRow="0" w:firstColumn="1" w:lastColumn="0" w:noHBand="0" w:noVBand="1"/>
        <w:tblCaption w:val="Planning applications under consideration by Buckinghamshire Council"/>
      </w:tblPr>
      <w:tblGrid>
        <w:gridCol w:w="1635"/>
        <w:gridCol w:w="2017"/>
        <w:gridCol w:w="5987"/>
      </w:tblGrid>
      <w:tr w:rsidR="002A0A86" w:rsidRPr="00C4005C" w14:paraId="0C4FAA3F" w14:textId="77777777" w:rsidTr="002A0A86">
        <w:trPr>
          <w:tblHeader/>
        </w:trPr>
        <w:tc>
          <w:tcPr>
            <w:tcW w:w="1635" w:type="dxa"/>
          </w:tcPr>
          <w:p w14:paraId="3FC3A761" w14:textId="77777777" w:rsidR="002A0A86" w:rsidRPr="00C4005C" w:rsidRDefault="002A0A86" w:rsidP="00130687">
            <w:pPr>
              <w:pStyle w:val="Heading2"/>
              <w:rPr>
                <w:b w:val="0"/>
                <w:sz w:val="22"/>
                <w:szCs w:val="22"/>
              </w:rPr>
            </w:pPr>
            <w:r w:rsidRPr="00C4005C">
              <w:rPr>
                <w:b w:val="0"/>
                <w:sz w:val="22"/>
                <w:szCs w:val="22"/>
              </w:rPr>
              <w:t>Reference</w:t>
            </w:r>
          </w:p>
        </w:tc>
        <w:tc>
          <w:tcPr>
            <w:tcW w:w="2017" w:type="dxa"/>
          </w:tcPr>
          <w:p w14:paraId="4FF904B6" w14:textId="77777777" w:rsidR="002A0A86" w:rsidRPr="00C4005C" w:rsidRDefault="002A0A86" w:rsidP="00130687">
            <w:pPr>
              <w:pStyle w:val="Heading2"/>
              <w:rPr>
                <w:b w:val="0"/>
                <w:sz w:val="22"/>
                <w:szCs w:val="22"/>
              </w:rPr>
            </w:pPr>
            <w:r w:rsidRPr="00C4005C">
              <w:rPr>
                <w:b w:val="0"/>
                <w:sz w:val="22"/>
                <w:szCs w:val="22"/>
              </w:rPr>
              <w:t>Location</w:t>
            </w:r>
          </w:p>
        </w:tc>
        <w:tc>
          <w:tcPr>
            <w:tcW w:w="5987" w:type="dxa"/>
          </w:tcPr>
          <w:p w14:paraId="1F36971B" w14:textId="77777777" w:rsidR="002A0A86" w:rsidRPr="00C4005C" w:rsidRDefault="002A0A86" w:rsidP="00130687">
            <w:pPr>
              <w:pStyle w:val="Heading2"/>
              <w:rPr>
                <w:b w:val="0"/>
                <w:sz w:val="22"/>
                <w:szCs w:val="22"/>
              </w:rPr>
            </w:pPr>
            <w:r w:rsidRPr="00C4005C">
              <w:rPr>
                <w:b w:val="0"/>
                <w:sz w:val="22"/>
                <w:szCs w:val="22"/>
              </w:rPr>
              <w:t>Description</w:t>
            </w:r>
          </w:p>
        </w:tc>
      </w:tr>
      <w:tr w:rsidR="002A0A86" w:rsidRPr="00C4005C" w14:paraId="4107D277" w14:textId="77777777" w:rsidTr="002A0A86">
        <w:tc>
          <w:tcPr>
            <w:tcW w:w="1635" w:type="dxa"/>
          </w:tcPr>
          <w:p w14:paraId="5F527C30" w14:textId="3E1C9E5B" w:rsidR="002A0A86" w:rsidRPr="00C4005C" w:rsidRDefault="002A0A86" w:rsidP="00130687">
            <w:pPr>
              <w:pStyle w:val="Heading2"/>
              <w:rPr>
                <w:b w:val="0"/>
                <w:sz w:val="22"/>
                <w:szCs w:val="22"/>
                <w:shd w:val="clear" w:color="auto" w:fill="FFFFFF"/>
              </w:rPr>
            </w:pPr>
            <w:r w:rsidRPr="00C4005C">
              <w:rPr>
                <w:rStyle w:val="casenumber"/>
                <w:b w:val="0"/>
                <w:sz w:val="22"/>
                <w:szCs w:val="22"/>
              </w:rPr>
              <w:t>20/04298/APP</w:t>
            </w:r>
          </w:p>
        </w:tc>
        <w:tc>
          <w:tcPr>
            <w:tcW w:w="2017" w:type="dxa"/>
          </w:tcPr>
          <w:p w14:paraId="7A731B8B" w14:textId="0180DCCB" w:rsidR="002A0A86" w:rsidRPr="00C4005C" w:rsidRDefault="002A0A86" w:rsidP="00130687">
            <w:pPr>
              <w:pStyle w:val="Heading2"/>
              <w:rPr>
                <w:b w:val="0"/>
                <w:sz w:val="22"/>
                <w:szCs w:val="22"/>
                <w:shd w:val="clear" w:color="auto" w:fill="FFFFFF"/>
              </w:rPr>
            </w:pPr>
            <w:r w:rsidRPr="00C4005C">
              <w:rPr>
                <w:rStyle w:val="casenumber"/>
                <w:b w:val="0"/>
                <w:sz w:val="22"/>
                <w:szCs w:val="22"/>
              </w:rPr>
              <w:t>The Ramblers, Main Street</w:t>
            </w:r>
          </w:p>
        </w:tc>
        <w:tc>
          <w:tcPr>
            <w:tcW w:w="5987" w:type="dxa"/>
          </w:tcPr>
          <w:p w14:paraId="2CF4A918" w14:textId="1C235834" w:rsidR="002A0A86" w:rsidRPr="00C4005C" w:rsidRDefault="002A0A86" w:rsidP="00D21737">
            <w:pPr>
              <w:pStyle w:val="Heading2"/>
              <w:rPr>
                <w:b w:val="0"/>
                <w:sz w:val="22"/>
                <w:szCs w:val="22"/>
                <w:shd w:val="clear" w:color="auto" w:fill="FFFFFF"/>
              </w:rPr>
            </w:pPr>
            <w:r w:rsidRPr="00C4005C">
              <w:rPr>
                <w:b w:val="0"/>
                <w:sz w:val="22"/>
                <w:szCs w:val="22"/>
                <w:shd w:val="clear" w:color="auto" w:fill="FFFFFF"/>
              </w:rPr>
              <w:t>Alterations to boundary treatment at front and rear of property to include removal of finials and paint from existing front palisade fence, removal of woven willow fence panel from rear garden and replacement with 1.2 metre post and rail fence with wire behind (retrospective).</w:t>
            </w:r>
          </w:p>
        </w:tc>
      </w:tr>
      <w:tr w:rsidR="00BE6EC7" w:rsidRPr="00C4005C" w14:paraId="05AF07FB" w14:textId="77777777" w:rsidTr="002A0A86">
        <w:tc>
          <w:tcPr>
            <w:tcW w:w="1635" w:type="dxa"/>
          </w:tcPr>
          <w:p w14:paraId="2ADC81F7" w14:textId="2FEDF5E7" w:rsidR="00BE6EC7" w:rsidRPr="00C4005C" w:rsidRDefault="00C05720" w:rsidP="00130687">
            <w:pPr>
              <w:pStyle w:val="Heading2"/>
              <w:rPr>
                <w:b w:val="0"/>
                <w:sz w:val="22"/>
                <w:szCs w:val="22"/>
              </w:rPr>
            </w:pPr>
            <w:r w:rsidRPr="00C4005C">
              <w:rPr>
                <w:b w:val="0"/>
                <w:sz w:val="22"/>
                <w:szCs w:val="22"/>
              </w:rPr>
              <w:t>22/00381/APP</w:t>
            </w:r>
          </w:p>
        </w:tc>
        <w:tc>
          <w:tcPr>
            <w:tcW w:w="2017" w:type="dxa"/>
          </w:tcPr>
          <w:p w14:paraId="68729AB9" w14:textId="1F8D8F8D" w:rsidR="00BE6EC7" w:rsidRPr="00C4005C" w:rsidRDefault="00C05720" w:rsidP="00E80289">
            <w:pPr>
              <w:pStyle w:val="NoSpacing"/>
              <w:rPr>
                <w:rFonts w:ascii="Arial" w:hAnsi="Arial" w:cs="Arial"/>
              </w:rPr>
            </w:pPr>
            <w:r w:rsidRPr="00C4005C">
              <w:rPr>
                <w:rFonts w:ascii="Arial" w:hAnsi="Arial" w:cs="Arial"/>
              </w:rPr>
              <w:t>Stable at The Poplars, Lower Way</w:t>
            </w:r>
          </w:p>
        </w:tc>
        <w:tc>
          <w:tcPr>
            <w:tcW w:w="5987" w:type="dxa"/>
          </w:tcPr>
          <w:p w14:paraId="0FA69BAD" w14:textId="28634D54" w:rsidR="00BE6EC7" w:rsidRPr="00C4005C" w:rsidRDefault="00C05720" w:rsidP="00D21737">
            <w:pPr>
              <w:pStyle w:val="Heading2"/>
              <w:rPr>
                <w:b w:val="0"/>
                <w:bCs/>
                <w:sz w:val="22"/>
                <w:szCs w:val="22"/>
              </w:rPr>
            </w:pPr>
            <w:r w:rsidRPr="00C4005C">
              <w:rPr>
                <w:b w:val="0"/>
                <w:sz w:val="22"/>
                <w:szCs w:val="22"/>
              </w:rPr>
              <w:t xml:space="preserve">Householder application for internal alterations to convert existing one bedroom annex into a </w:t>
            </w:r>
            <w:r w:rsidR="00DB1261" w:rsidRPr="00C4005C">
              <w:rPr>
                <w:b w:val="0"/>
                <w:sz w:val="22"/>
                <w:szCs w:val="22"/>
              </w:rPr>
              <w:t>two-bedroom</w:t>
            </w:r>
            <w:r w:rsidRPr="00C4005C">
              <w:rPr>
                <w:b w:val="0"/>
                <w:sz w:val="22"/>
                <w:szCs w:val="22"/>
              </w:rPr>
              <w:t xml:space="preserve"> annex, conversion of one garage space into living accommodation, replacement of one garage door with a window, one existing window with a pair of French doors and one door with a window – No objection but to include a comment that hedge needs cutting as overhanging the road.</w:t>
            </w:r>
          </w:p>
        </w:tc>
      </w:tr>
      <w:tr w:rsidR="00CD0C30" w:rsidRPr="00C4005C" w14:paraId="54FDB87C" w14:textId="77777777" w:rsidTr="002A0A86">
        <w:tc>
          <w:tcPr>
            <w:tcW w:w="1635" w:type="dxa"/>
          </w:tcPr>
          <w:p w14:paraId="53AD0F26" w14:textId="422F7D10" w:rsidR="00CD0C30" w:rsidRPr="00C4005C" w:rsidRDefault="00C05720" w:rsidP="00130687">
            <w:pPr>
              <w:pStyle w:val="Heading2"/>
              <w:rPr>
                <w:b w:val="0"/>
                <w:sz w:val="22"/>
                <w:szCs w:val="22"/>
              </w:rPr>
            </w:pPr>
            <w:r w:rsidRPr="00C4005C">
              <w:rPr>
                <w:b w:val="0"/>
                <w:sz w:val="22"/>
                <w:szCs w:val="22"/>
              </w:rPr>
              <w:t>22/00382/ALB</w:t>
            </w:r>
          </w:p>
        </w:tc>
        <w:tc>
          <w:tcPr>
            <w:tcW w:w="2017" w:type="dxa"/>
          </w:tcPr>
          <w:p w14:paraId="312AFC8C" w14:textId="22D36116" w:rsidR="00CD0C30" w:rsidRPr="00C4005C" w:rsidRDefault="00C05720" w:rsidP="00E80289">
            <w:pPr>
              <w:pStyle w:val="NoSpacing"/>
              <w:rPr>
                <w:rFonts w:ascii="Arial" w:hAnsi="Arial" w:cs="Arial"/>
              </w:rPr>
            </w:pPr>
            <w:r w:rsidRPr="00C4005C">
              <w:rPr>
                <w:rFonts w:ascii="Arial" w:hAnsi="Arial" w:cs="Arial"/>
              </w:rPr>
              <w:t>Stable at The Poplars, Lower Way</w:t>
            </w:r>
          </w:p>
        </w:tc>
        <w:tc>
          <w:tcPr>
            <w:tcW w:w="5987" w:type="dxa"/>
          </w:tcPr>
          <w:p w14:paraId="5927553C" w14:textId="2F02C52F" w:rsidR="00CD0C30" w:rsidRPr="00C4005C" w:rsidRDefault="00C05720" w:rsidP="00D21737">
            <w:pPr>
              <w:pStyle w:val="Heading2"/>
              <w:rPr>
                <w:b w:val="0"/>
                <w:bCs/>
                <w:sz w:val="22"/>
                <w:szCs w:val="22"/>
              </w:rPr>
            </w:pPr>
            <w:r w:rsidRPr="00C4005C">
              <w:rPr>
                <w:b w:val="0"/>
                <w:sz w:val="22"/>
                <w:szCs w:val="22"/>
              </w:rPr>
              <w:t xml:space="preserve">Listed building application for internal alterations to convert existing one bedroom annex into a </w:t>
            </w:r>
            <w:r w:rsidR="00DB1261" w:rsidRPr="00C4005C">
              <w:rPr>
                <w:b w:val="0"/>
                <w:sz w:val="22"/>
                <w:szCs w:val="22"/>
              </w:rPr>
              <w:t>two-bedroom</w:t>
            </w:r>
            <w:r w:rsidRPr="00C4005C">
              <w:rPr>
                <w:b w:val="0"/>
                <w:sz w:val="22"/>
                <w:szCs w:val="22"/>
              </w:rPr>
              <w:t xml:space="preserve"> annex, conversion of one garage space into living accommodation, replacement of one garage door with a window, one existing window with a pair of French doors and one door with a window – No objection but to include a comment that hedge needs cutting as overhanging the road.</w:t>
            </w:r>
          </w:p>
        </w:tc>
      </w:tr>
      <w:tr w:rsidR="00442841" w:rsidRPr="00442841" w14:paraId="1FAB45B0" w14:textId="77777777" w:rsidTr="002A0A86">
        <w:tc>
          <w:tcPr>
            <w:tcW w:w="1635" w:type="dxa"/>
          </w:tcPr>
          <w:p w14:paraId="49F18AA9" w14:textId="1BFCDEDF" w:rsidR="00442841" w:rsidRPr="00442841" w:rsidRDefault="00442841" w:rsidP="00130687">
            <w:pPr>
              <w:pStyle w:val="Heading2"/>
              <w:rPr>
                <w:b w:val="0"/>
                <w:sz w:val="22"/>
                <w:szCs w:val="22"/>
              </w:rPr>
            </w:pPr>
            <w:r w:rsidRPr="00442841">
              <w:rPr>
                <w:b w:val="0"/>
                <w:sz w:val="22"/>
                <w:szCs w:val="22"/>
              </w:rPr>
              <w:t>22/00774/APP</w:t>
            </w:r>
          </w:p>
        </w:tc>
        <w:tc>
          <w:tcPr>
            <w:tcW w:w="2017" w:type="dxa"/>
          </w:tcPr>
          <w:p w14:paraId="52614C03" w14:textId="06828810" w:rsidR="00442841" w:rsidRPr="00442841" w:rsidRDefault="00442841" w:rsidP="00E80289">
            <w:pPr>
              <w:pStyle w:val="NoSpacing"/>
              <w:rPr>
                <w:rFonts w:ascii="Arial" w:hAnsi="Arial" w:cs="Arial"/>
              </w:rPr>
            </w:pPr>
            <w:r w:rsidRPr="00442841">
              <w:rPr>
                <w:rFonts w:ascii="Arial" w:hAnsi="Arial" w:cs="Arial"/>
              </w:rPr>
              <w:t>Fairhaven, Main Street</w:t>
            </w:r>
          </w:p>
        </w:tc>
        <w:tc>
          <w:tcPr>
            <w:tcW w:w="5987" w:type="dxa"/>
          </w:tcPr>
          <w:p w14:paraId="79ADE807" w14:textId="7542FD69" w:rsidR="00442841" w:rsidRPr="00442841" w:rsidRDefault="00442841" w:rsidP="00D21737">
            <w:pPr>
              <w:pStyle w:val="Heading2"/>
              <w:rPr>
                <w:b w:val="0"/>
                <w:sz w:val="22"/>
                <w:szCs w:val="22"/>
              </w:rPr>
            </w:pPr>
            <w:r w:rsidRPr="00442841">
              <w:rPr>
                <w:b w:val="0"/>
                <w:sz w:val="22"/>
                <w:szCs w:val="22"/>
              </w:rPr>
              <w:t>Demolition of garage and bungalow and erection of new dwelling. Objected – drainage, access and size</w:t>
            </w:r>
            <w:r w:rsidR="004E1487">
              <w:rPr>
                <w:b w:val="0"/>
                <w:sz w:val="22"/>
                <w:szCs w:val="22"/>
              </w:rPr>
              <w:t>.</w:t>
            </w:r>
          </w:p>
        </w:tc>
      </w:tr>
      <w:tr w:rsidR="004E1487" w:rsidRPr="00442841" w14:paraId="7E17E1EB" w14:textId="77777777" w:rsidTr="002A0A86">
        <w:tc>
          <w:tcPr>
            <w:tcW w:w="1635" w:type="dxa"/>
          </w:tcPr>
          <w:p w14:paraId="57B34648" w14:textId="2600ADE4" w:rsidR="004E1487" w:rsidRPr="00442841" w:rsidRDefault="004E1487" w:rsidP="00130687">
            <w:pPr>
              <w:pStyle w:val="Heading2"/>
              <w:rPr>
                <w:b w:val="0"/>
                <w:sz w:val="22"/>
                <w:szCs w:val="22"/>
              </w:rPr>
            </w:pPr>
            <w:r w:rsidRPr="00C4005C">
              <w:rPr>
                <w:b w:val="0"/>
                <w:sz w:val="22"/>
                <w:szCs w:val="22"/>
              </w:rPr>
              <w:t>22/00857/APP</w:t>
            </w:r>
          </w:p>
        </w:tc>
        <w:tc>
          <w:tcPr>
            <w:tcW w:w="2017" w:type="dxa"/>
          </w:tcPr>
          <w:p w14:paraId="139C1DC3" w14:textId="3E238FA6" w:rsidR="004E1487" w:rsidRPr="00442841" w:rsidRDefault="004E1487" w:rsidP="00E80289">
            <w:pPr>
              <w:pStyle w:val="NoSpacing"/>
              <w:rPr>
                <w:rFonts w:ascii="Arial" w:hAnsi="Arial" w:cs="Arial"/>
              </w:rPr>
            </w:pPr>
            <w:r>
              <w:rPr>
                <w:rFonts w:ascii="Arial" w:hAnsi="Arial" w:cs="Arial"/>
              </w:rPr>
              <w:t>Wesley Cottage, Main Street</w:t>
            </w:r>
          </w:p>
        </w:tc>
        <w:tc>
          <w:tcPr>
            <w:tcW w:w="5987" w:type="dxa"/>
          </w:tcPr>
          <w:p w14:paraId="672E8101" w14:textId="116BA86F" w:rsidR="004E1487" w:rsidRPr="00442841" w:rsidRDefault="00651BA4" w:rsidP="00D21737">
            <w:pPr>
              <w:pStyle w:val="Heading2"/>
              <w:rPr>
                <w:b w:val="0"/>
                <w:sz w:val="22"/>
                <w:szCs w:val="22"/>
              </w:rPr>
            </w:pPr>
            <w:r w:rsidRPr="00C4005C">
              <w:rPr>
                <w:b w:val="0"/>
                <w:sz w:val="22"/>
                <w:szCs w:val="22"/>
              </w:rPr>
              <w:t>Householder application to replace existing kitchen window with French door</w:t>
            </w:r>
          </w:p>
        </w:tc>
      </w:tr>
      <w:tr w:rsidR="00651BA4" w:rsidRPr="00442841" w14:paraId="69D9FFDF" w14:textId="77777777" w:rsidTr="002A0A86">
        <w:tc>
          <w:tcPr>
            <w:tcW w:w="1635" w:type="dxa"/>
          </w:tcPr>
          <w:p w14:paraId="088C66C8" w14:textId="49ED16B4" w:rsidR="00651BA4" w:rsidRPr="00C4005C" w:rsidRDefault="00651BA4" w:rsidP="00130687">
            <w:pPr>
              <w:pStyle w:val="Heading2"/>
              <w:rPr>
                <w:b w:val="0"/>
                <w:sz w:val="22"/>
                <w:szCs w:val="22"/>
              </w:rPr>
            </w:pPr>
            <w:r w:rsidRPr="00C4005C">
              <w:rPr>
                <w:b w:val="0"/>
                <w:sz w:val="22"/>
                <w:szCs w:val="22"/>
              </w:rPr>
              <w:t>22/01039/APP</w:t>
            </w:r>
          </w:p>
        </w:tc>
        <w:tc>
          <w:tcPr>
            <w:tcW w:w="2017" w:type="dxa"/>
          </w:tcPr>
          <w:p w14:paraId="0D4FCBBE" w14:textId="3B786D6E" w:rsidR="00651BA4" w:rsidRDefault="00651BA4" w:rsidP="00E80289">
            <w:pPr>
              <w:pStyle w:val="NoSpacing"/>
              <w:rPr>
                <w:rFonts w:ascii="Arial" w:hAnsi="Arial" w:cs="Arial"/>
              </w:rPr>
            </w:pPr>
            <w:r>
              <w:rPr>
                <w:rFonts w:ascii="Arial" w:hAnsi="Arial" w:cs="Arial"/>
              </w:rPr>
              <w:t>South View, Winslow Road</w:t>
            </w:r>
          </w:p>
        </w:tc>
        <w:tc>
          <w:tcPr>
            <w:tcW w:w="5987" w:type="dxa"/>
          </w:tcPr>
          <w:p w14:paraId="4947FDA2" w14:textId="0494044F" w:rsidR="00651BA4" w:rsidRPr="00C4005C" w:rsidRDefault="00651BA4" w:rsidP="00D21737">
            <w:pPr>
              <w:pStyle w:val="Heading2"/>
              <w:rPr>
                <w:b w:val="0"/>
                <w:sz w:val="22"/>
                <w:szCs w:val="22"/>
              </w:rPr>
            </w:pPr>
            <w:r w:rsidRPr="00C4005C">
              <w:rPr>
                <w:b w:val="0"/>
                <w:sz w:val="22"/>
                <w:szCs w:val="22"/>
              </w:rPr>
              <w:t>Householder application for single storey side extension following demolition of existing garage/store (amendment to approval 21/01000/APP)</w:t>
            </w:r>
          </w:p>
        </w:tc>
      </w:tr>
    </w:tbl>
    <w:p w14:paraId="77037A12" w14:textId="77777777" w:rsidR="00D21737" w:rsidRPr="00C4005C" w:rsidRDefault="00D21737" w:rsidP="00AC6F91">
      <w:pPr>
        <w:pStyle w:val="NoSpacing"/>
        <w:rPr>
          <w:rFonts w:ascii="Arial" w:hAnsi="Arial" w:cs="Arial"/>
        </w:rPr>
      </w:pPr>
    </w:p>
    <w:p w14:paraId="2828094D" w14:textId="72DE5E8F" w:rsidR="0077099D" w:rsidRPr="00C4005C" w:rsidRDefault="0077099D" w:rsidP="00AC6F91">
      <w:pPr>
        <w:pStyle w:val="NoSpacing"/>
        <w:rPr>
          <w:rFonts w:ascii="Arial" w:hAnsi="Arial" w:cs="Arial"/>
        </w:rPr>
      </w:pPr>
    </w:p>
    <w:p w14:paraId="57DE7B6D" w14:textId="0F509F58" w:rsidR="003F06FD" w:rsidRPr="00C4005C" w:rsidRDefault="003F06FD" w:rsidP="00AC6F91">
      <w:pPr>
        <w:pStyle w:val="NoSpacing"/>
        <w:rPr>
          <w:rFonts w:ascii="Arial" w:hAnsi="Arial" w:cs="Arial"/>
        </w:rPr>
      </w:pPr>
      <w:r w:rsidRPr="00C4005C">
        <w:rPr>
          <w:rFonts w:ascii="Arial" w:hAnsi="Arial" w:cs="Arial"/>
        </w:rPr>
        <w:t>Payments paid between meetings:</w:t>
      </w:r>
    </w:p>
    <w:p w14:paraId="22FDA3F9" w14:textId="4D784A4F" w:rsidR="003F06FD" w:rsidRPr="00C4005C" w:rsidRDefault="003F06FD" w:rsidP="00AC6F91">
      <w:pPr>
        <w:pStyle w:val="NoSpacing"/>
        <w:rPr>
          <w:rFonts w:ascii="Arial" w:hAnsi="Arial" w:cs="Arial"/>
        </w:rPr>
      </w:pPr>
    </w:p>
    <w:tbl>
      <w:tblPr>
        <w:tblStyle w:val="TableGrid"/>
        <w:tblW w:w="9781" w:type="dxa"/>
        <w:tblInd w:w="-5" w:type="dxa"/>
        <w:tblLayout w:type="fixed"/>
        <w:tblLook w:val="04A0" w:firstRow="1" w:lastRow="0" w:firstColumn="1" w:lastColumn="0" w:noHBand="0" w:noVBand="1"/>
        <w:tblCaption w:val="Payments to be agreed at meeting"/>
      </w:tblPr>
      <w:tblGrid>
        <w:gridCol w:w="2127"/>
        <w:gridCol w:w="1134"/>
        <w:gridCol w:w="1134"/>
        <w:gridCol w:w="3827"/>
        <w:gridCol w:w="1559"/>
      </w:tblGrid>
      <w:tr w:rsidR="00AB1167" w:rsidRPr="00C4005C" w14:paraId="160B28D5" w14:textId="77777777" w:rsidTr="008E711E">
        <w:trPr>
          <w:tblHeader/>
        </w:trPr>
        <w:tc>
          <w:tcPr>
            <w:tcW w:w="2127" w:type="dxa"/>
          </w:tcPr>
          <w:p w14:paraId="31F86B94" w14:textId="77777777" w:rsidR="00AB1167" w:rsidRPr="00C4005C" w:rsidRDefault="00AB1167" w:rsidP="00341508">
            <w:pPr>
              <w:rPr>
                <w:rFonts w:ascii="Arial" w:hAnsi="Arial" w:cs="Arial"/>
              </w:rPr>
            </w:pPr>
            <w:r w:rsidRPr="00C4005C">
              <w:rPr>
                <w:rFonts w:ascii="Arial" w:hAnsi="Arial" w:cs="Arial"/>
              </w:rPr>
              <w:t>Payee</w:t>
            </w:r>
          </w:p>
        </w:tc>
        <w:tc>
          <w:tcPr>
            <w:tcW w:w="1134" w:type="dxa"/>
          </w:tcPr>
          <w:p w14:paraId="2243E0D6" w14:textId="77777777" w:rsidR="00AB1167" w:rsidRPr="00C4005C" w:rsidRDefault="00AB1167" w:rsidP="00341508">
            <w:pPr>
              <w:rPr>
                <w:rFonts w:ascii="Arial" w:hAnsi="Arial" w:cs="Arial"/>
              </w:rPr>
            </w:pPr>
            <w:r w:rsidRPr="00C4005C">
              <w:rPr>
                <w:rFonts w:ascii="Arial" w:hAnsi="Arial" w:cs="Arial"/>
              </w:rPr>
              <w:t>Amount</w:t>
            </w:r>
          </w:p>
        </w:tc>
        <w:tc>
          <w:tcPr>
            <w:tcW w:w="1134" w:type="dxa"/>
          </w:tcPr>
          <w:p w14:paraId="211543F1" w14:textId="77777777" w:rsidR="00AB1167" w:rsidRPr="00C4005C" w:rsidRDefault="00AB1167" w:rsidP="00341508">
            <w:pPr>
              <w:rPr>
                <w:rFonts w:ascii="Arial" w:hAnsi="Arial" w:cs="Arial"/>
              </w:rPr>
            </w:pPr>
            <w:r w:rsidRPr="00C4005C">
              <w:rPr>
                <w:rFonts w:ascii="Arial" w:hAnsi="Arial" w:cs="Arial"/>
              </w:rPr>
              <w:t>VAT</w:t>
            </w:r>
          </w:p>
        </w:tc>
        <w:tc>
          <w:tcPr>
            <w:tcW w:w="3827" w:type="dxa"/>
          </w:tcPr>
          <w:p w14:paraId="47DC31FE" w14:textId="77777777" w:rsidR="00AB1167" w:rsidRPr="00C4005C" w:rsidRDefault="00AB1167" w:rsidP="00341508">
            <w:pPr>
              <w:rPr>
                <w:rFonts w:ascii="Arial" w:hAnsi="Arial" w:cs="Arial"/>
              </w:rPr>
            </w:pPr>
            <w:r w:rsidRPr="00C4005C">
              <w:rPr>
                <w:rFonts w:ascii="Arial" w:hAnsi="Arial" w:cs="Arial"/>
              </w:rPr>
              <w:t>Details</w:t>
            </w:r>
          </w:p>
        </w:tc>
        <w:tc>
          <w:tcPr>
            <w:tcW w:w="1559" w:type="dxa"/>
          </w:tcPr>
          <w:p w14:paraId="6576B503" w14:textId="77777777" w:rsidR="00AB1167" w:rsidRPr="00C4005C" w:rsidRDefault="00AB1167" w:rsidP="00341508">
            <w:pPr>
              <w:rPr>
                <w:rFonts w:ascii="Arial" w:hAnsi="Arial" w:cs="Arial"/>
              </w:rPr>
            </w:pPr>
            <w:r w:rsidRPr="00C4005C">
              <w:rPr>
                <w:rFonts w:ascii="Arial" w:hAnsi="Arial" w:cs="Arial"/>
              </w:rPr>
              <w:t>Cheque no/ direct debit</w:t>
            </w:r>
          </w:p>
        </w:tc>
      </w:tr>
      <w:tr w:rsidR="00AB1167" w:rsidRPr="00C4005C" w14:paraId="3B3EA5D4" w14:textId="77777777" w:rsidTr="008E711E">
        <w:tc>
          <w:tcPr>
            <w:tcW w:w="2127" w:type="dxa"/>
          </w:tcPr>
          <w:p w14:paraId="452A26B4" w14:textId="3F59D748" w:rsidR="00AB1167" w:rsidRPr="00DE3BBC" w:rsidRDefault="00DE3BBC" w:rsidP="00341508">
            <w:pPr>
              <w:rPr>
                <w:rFonts w:ascii="Arial" w:hAnsi="Arial" w:cs="Arial"/>
                <w:bCs/>
              </w:rPr>
            </w:pPr>
            <w:r w:rsidRPr="00DE3BBC">
              <w:rPr>
                <w:rFonts w:ascii="Arial" w:hAnsi="Arial" w:cs="Arial"/>
                <w:bCs/>
              </w:rPr>
              <w:t>N/A</w:t>
            </w:r>
          </w:p>
        </w:tc>
        <w:tc>
          <w:tcPr>
            <w:tcW w:w="1134" w:type="dxa"/>
          </w:tcPr>
          <w:p w14:paraId="7D1BB17C" w14:textId="3A7AAA81" w:rsidR="00AB1167" w:rsidRPr="00C4005C" w:rsidRDefault="00AB1167" w:rsidP="00341508">
            <w:pPr>
              <w:rPr>
                <w:rFonts w:ascii="Arial" w:hAnsi="Arial" w:cs="Arial"/>
                <w:b/>
              </w:rPr>
            </w:pPr>
          </w:p>
        </w:tc>
        <w:tc>
          <w:tcPr>
            <w:tcW w:w="1134" w:type="dxa"/>
          </w:tcPr>
          <w:p w14:paraId="2A74EA0B" w14:textId="42D6835F" w:rsidR="00AB1167" w:rsidRPr="00C4005C" w:rsidRDefault="00AB1167" w:rsidP="00341508">
            <w:pPr>
              <w:rPr>
                <w:rFonts w:ascii="Arial" w:hAnsi="Arial" w:cs="Arial"/>
              </w:rPr>
            </w:pPr>
          </w:p>
        </w:tc>
        <w:tc>
          <w:tcPr>
            <w:tcW w:w="3827" w:type="dxa"/>
          </w:tcPr>
          <w:p w14:paraId="6243758C" w14:textId="04837970" w:rsidR="00AB1167" w:rsidRPr="00C4005C" w:rsidRDefault="00AB1167" w:rsidP="00341508">
            <w:pPr>
              <w:rPr>
                <w:rFonts w:ascii="Arial" w:hAnsi="Arial" w:cs="Arial"/>
              </w:rPr>
            </w:pPr>
          </w:p>
        </w:tc>
        <w:tc>
          <w:tcPr>
            <w:tcW w:w="1559" w:type="dxa"/>
          </w:tcPr>
          <w:p w14:paraId="5101559F" w14:textId="3C903D11" w:rsidR="00AB1167" w:rsidRPr="00C4005C" w:rsidRDefault="00AB1167" w:rsidP="00341508">
            <w:pPr>
              <w:rPr>
                <w:rFonts w:ascii="Arial" w:hAnsi="Arial" w:cs="Arial"/>
              </w:rPr>
            </w:pPr>
          </w:p>
        </w:tc>
      </w:tr>
    </w:tbl>
    <w:p w14:paraId="1AC787E7" w14:textId="73B55C2B" w:rsidR="00AB1167" w:rsidRPr="00C4005C" w:rsidRDefault="00AB1167" w:rsidP="00AC6F91">
      <w:pPr>
        <w:pStyle w:val="NoSpacing"/>
        <w:rPr>
          <w:rFonts w:ascii="Arial" w:hAnsi="Arial" w:cs="Arial"/>
        </w:rPr>
      </w:pPr>
    </w:p>
    <w:p w14:paraId="0F9DC0C1" w14:textId="77777777" w:rsidR="00AB1167" w:rsidRPr="00C4005C" w:rsidRDefault="00AB1167" w:rsidP="00AC6F91">
      <w:pPr>
        <w:pStyle w:val="NoSpacing"/>
        <w:rPr>
          <w:rFonts w:ascii="Arial" w:hAnsi="Arial" w:cs="Arial"/>
        </w:rPr>
      </w:pPr>
    </w:p>
    <w:p w14:paraId="44D8BFFD" w14:textId="77777777" w:rsidR="003F06FD" w:rsidRPr="00C4005C" w:rsidRDefault="003F06FD" w:rsidP="00AC6F91">
      <w:pPr>
        <w:pStyle w:val="NoSpacing"/>
        <w:rPr>
          <w:rFonts w:ascii="Arial" w:hAnsi="Arial" w:cs="Arial"/>
        </w:rPr>
      </w:pPr>
    </w:p>
    <w:sectPr w:rsidR="003F06FD" w:rsidRPr="00C4005C" w:rsidSect="0077099D">
      <w:pgSz w:w="11906" w:h="16838"/>
      <w:pgMar w:top="765" w:right="1133"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F11E8" w14:textId="77777777" w:rsidR="007F0449" w:rsidRDefault="007F0449">
      <w:r>
        <w:separator/>
      </w:r>
    </w:p>
  </w:endnote>
  <w:endnote w:type="continuationSeparator" w:id="0">
    <w:p w14:paraId="3DBACC3C" w14:textId="77777777" w:rsidR="007F0449" w:rsidRDefault="007F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645B7" w14:textId="77777777" w:rsidR="007F0449" w:rsidRDefault="007F0449">
      <w:r>
        <w:separator/>
      </w:r>
    </w:p>
  </w:footnote>
  <w:footnote w:type="continuationSeparator" w:id="0">
    <w:p w14:paraId="233D5903" w14:textId="77777777" w:rsidR="007F0449" w:rsidRDefault="007F0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9B4"/>
    <w:multiLevelType w:val="multilevel"/>
    <w:tmpl w:val="FC7A9F28"/>
    <w:lvl w:ilvl="0">
      <w:start w:val="9"/>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AC5497A"/>
    <w:multiLevelType w:val="multilevel"/>
    <w:tmpl w:val="3B882BE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296347"/>
    <w:multiLevelType w:val="multilevel"/>
    <w:tmpl w:val="B224C5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CA70B3"/>
    <w:multiLevelType w:val="hybridMultilevel"/>
    <w:tmpl w:val="02BE8ED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651357"/>
    <w:multiLevelType w:val="multilevel"/>
    <w:tmpl w:val="61B84476"/>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67632E"/>
    <w:multiLevelType w:val="multilevel"/>
    <w:tmpl w:val="3A565EC4"/>
    <w:lvl w:ilvl="0">
      <w:start w:val="9"/>
      <w:numFmt w:val="decimal"/>
      <w:lvlText w:val="%1"/>
      <w:lvlJc w:val="left"/>
      <w:pPr>
        <w:ind w:left="717"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1791" w:hanging="720"/>
      </w:pPr>
      <w:rPr>
        <w:rFonts w:hint="default"/>
      </w:rPr>
    </w:lvl>
    <w:lvl w:ilvl="3">
      <w:start w:val="1"/>
      <w:numFmt w:val="decimal"/>
      <w:lvlText w:val="%1.%2.%3.%4"/>
      <w:lvlJc w:val="left"/>
      <w:pPr>
        <w:ind w:left="2148" w:hanging="720"/>
      </w:pPr>
      <w:rPr>
        <w:rFonts w:hint="default"/>
      </w:rPr>
    </w:lvl>
    <w:lvl w:ilvl="4">
      <w:start w:val="1"/>
      <w:numFmt w:val="decimal"/>
      <w:lvlText w:val="%1.%2.%3.%4.%5"/>
      <w:lvlJc w:val="left"/>
      <w:pPr>
        <w:ind w:left="2865" w:hanging="1080"/>
      </w:pPr>
      <w:rPr>
        <w:rFonts w:hint="default"/>
      </w:rPr>
    </w:lvl>
    <w:lvl w:ilvl="5">
      <w:start w:val="1"/>
      <w:numFmt w:val="decimal"/>
      <w:lvlText w:val="%1.%2.%3.%4.%5.%6"/>
      <w:lvlJc w:val="left"/>
      <w:pPr>
        <w:ind w:left="3222" w:hanging="1080"/>
      </w:pPr>
      <w:rPr>
        <w:rFonts w:hint="default"/>
      </w:rPr>
    </w:lvl>
    <w:lvl w:ilvl="6">
      <w:start w:val="1"/>
      <w:numFmt w:val="decimal"/>
      <w:lvlText w:val="%1.%2.%3.%4.%5.%6.%7"/>
      <w:lvlJc w:val="left"/>
      <w:pPr>
        <w:ind w:left="3939"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13" w:hanging="1800"/>
      </w:pPr>
      <w:rPr>
        <w:rFonts w:hint="default"/>
      </w:rPr>
    </w:lvl>
  </w:abstractNum>
  <w:abstractNum w:abstractNumId="6" w15:restartNumberingAfterBreak="0">
    <w:nsid w:val="246B4AC9"/>
    <w:multiLevelType w:val="hybridMultilevel"/>
    <w:tmpl w:val="8C90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44EA8"/>
    <w:multiLevelType w:val="multilevel"/>
    <w:tmpl w:val="946428C0"/>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C842AE"/>
    <w:multiLevelType w:val="hybridMultilevel"/>
    <w:tmpl w:val="8024428A"/>
    <w:lvl w:ilvl="0" w:tplc="DD0CA7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8F0AEE"/>
    <w:multiLevelType w:val="hybridMultilevel"/>
    <w:tmpl w:val="4D4CD47E"/>
    <w:lvl w:ilvl="0" w:tplc="EB06DE6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657ECE"/>
    <w:multiLevelType w:val="hybridMultilevel"/>
    <w:tmpl w:val="C6E24FBC"/>
    <w:lvl w:ilvl="0" w:tplc="4BF2DF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9C0688"/>
    <w:multiLevelType w:val="hybridMultilevel"/>
    <w:tmpl w:val="663C8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4C675A"/>
    <w:multiLevelType w:val="multilevel"/>
    <w:tmpl w:val="7C52D20E"/>
    <w:lvl w:ilvl="0">
      <w:start w:val="7"/>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E074D3"/>
    <w:multiLevelType w:val="multilevel"/>
    <w:tmpl w:val="2430A80E"/>
    <w:lvl w:ilvl="0">
      <w:start w:val="7"/>
      <w:numFmt w:val="decimal"/>
      <w:lvlText w:val="%1."/>
      <w:lvlJc w:val="left"/>
      <w:pPr>
        <w:ind w:left="480" w:hanging="480"/>
      </w:pPr>
      <w:rPr>
        <w:rFonts w:hint="default"/>
      </w:rPr>
    </w:lvl>
    <w:lvl w:ilvl="1">
      <w:start w:val="10"/>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1300EF3"/>
    <w:multiLevelType w:val="multilevel"/>
    <w:tmpl w:val="AC22104E"/>
    <w:lvl w:ilvl="0">
      <w:start w:val="3"/>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0C5CC6"/>
    <w:multiLevelType w:val="multilevel"/>
    <w:tmpl w:val="BC187B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AD606D"/>
    <w:multiLevelType w:val="multilevel"/>
    <w:tmpl w:val="20E69972"/>
    <w:lvl w:ilvl="0">
      <w:start w:val="1"/>
      <w:numFmt w:val="decimal"/>
      <w:lvlText w:val="%1."/>
      <w:lvlJc w:val="left"/>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376A5"/>
    <w:multiLevelType w:val="multilevel"/>
    <w:tmpl w:val="CBDAF99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54C723A5"/>
    <w:multiLevelType w:val="multilevel"/>
    <w:tmpl w:val="38F209F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232245"/>
    <w:multiLevelType w:val="multilevel"/>
    <w:tmpl w:val="B2421CE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582C66C8"/>
    <w:multiLevelType w:val="multilevel"/>
    <w:tmpl w:val="8C38CCE0"/>
    <w:lvl w:ilvl="0">
      <w:start w:val="9"/>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1" w15:restartNumberingAfterBreak="0">
    <w:nsid w:val="594504E4"/>
    <w:multiLevelType w:val="multilevel"/>
    <w:tmpl w:val="18A038E6"/>
    <w:lvl w:ilvl="0">
      <w:start w:val="11"/>
      <w:numFmt w:val="decimal"/>
      <w:lvlText w:val="%1"/>
      <w:lvlJc w:val="left"/>
      <w:pPr>
        <w:ind w:left="420" w:hanging="420"/>
      </w:pPr>
      <w:rPr>
        <w:rFonts w:hint="default"/>
        <w:b/>
        <w:bCs/>
      </w:rPr>
    </w:lvl>
    <w:lvl w:ilvl="1">
      <w:start w:val="1"/>
      <w:numFmt w:val="decimal"/>
      <w:lvlText w:val="%1.%2"/>
      <w:lvlJc w:val="left"/>
      <w:pPr>
        <w:ind w:left="420" w:hanging="4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1C0B74"/>
    <w:multiLevelType w:val="hybridMultilevel"/>
    <w:tmpl w:val="0C126D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5DAB4472"/>
    <w:multiLevelType w:val="hybridMultilevel"/>
    <w:tmpl w:val="D1506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0D907D8"/>
    <w:multiLevelType w:val="multilevel"/>
    <w:tmpl w:val="314EC498"/>
    <w:lvl w:ilvl="0">
      <w:start w:val="7"/>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07586846">
    <w:abstractNumId w:val="17"/>
  </w:num>
  <w:num w:numId="2" w16cid:durableId="1456102648">
    <w:abstractNumId w:val="19"/>
  </w:num>
  <w:num w:numId="3" w16cid:durableId="643778384">
    <w:abstractNumId w:val="11"/>
  </w:num>
  <w:num w:numId="4" w16cid:durableId="974063980">
    <w:abstractNumId w:val="23"/>
  </w:num>
  <w:num w:numId="5" w16cid:durableId="448816380">
    <w:abstractNumId w:val="3"/>
  </w:num>
  <w:num w:numId="6" w16cid:durableId="1856651714">
    <w:abstractNumId w:val="14"/>
  </w:num>
  <w:num w:numId="7" w16cid:durableId="1569998976">
    <w:abstractNumId w:val="6"/>
  </w:num>
  <w:num w:numId="8" w16cid:durableId="1385980854">
    <w:abstractNumId w:val="16"/>
  </w:num>
  <w:num w:numId="9" w16cid:durableId="987243033">
    <w:abstractNumId w:val="22"/>
  </w:num>
  <w:num w:numId="10" w16cid:durableId="1736858560">
    <w:abstractNumId w:val="13"/>
  </w:num>
  <w:num w:numId="11" w16cid:durableId="1344866242">
    <w:abstractNumId w:val="24"/>
  </w:num>
  <w:num w:numId="12" w16cid:durableId="1470124484">
    <w:abstractNumId w:val="7"/>
  </w:num>
  <w:num w:numId="13" w16cid:durableId="1574121346">
    <w:abstractNumId w:val="4"/>
  </w:num>
  <w:num w:numId="14" w16cid:durableId="87510018">
    <w:abstractNumId w:val="12"/>
  </w:num>
  <w:num w:numId="15" w16cid:durableId="1674794622">
    <w:abstractNumId w:val="15"/>
  </w:num>
  <w:num w:numId="16" w16cid:durableId="399904755">
    <w:abstractNumId w:val="20"/>
  </w:num>
  <w:num w:numId="17" w16cid:durableId="1399402903">
    <w:abstractNumId w:val="2"/>
  </w:num>
  <w:num w:numId="18" w16cid:durableId="2034575876">
    <w:abstractNumId w:val="5"/>
  </w:num>
  <w:num w:numId="19" w16cid:durableId="498736897">
    <w:abstractNumId w:val="0"/>
  </w:num>
  <w:num w:numId="20" w16cid:durableId="469785206">
    <w:abstractNumId w:val="10"/>
  </w:num>
  <w:num w:numId="21" w16cid:durableId="1249000948">
    <w:abstractNumId w:val="8"/>
  </w:num>
  <w:num w:numId="22" w16cid:durableId="982809727">
    <w:abstractNumId w:val="9"/>
  </w:num>
  <w:num w:numId="23" w16cid:durableId="1321694473">
    <w:abstractNumId w:val="1"/>
  </w:num>
  <w:num w:numId="24" w16cid:durableId="1493717598">
    <w:abstractNumId w:val="18"/>
  </w:num>
  <w:num w:numId="25" w16cid:durableId="165078943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EB"/>
    <w:rsid w:val="000015C3"/>
    <w:rsid w:val="0000267A"/>
    <w:rsid w:val="00003616"/>
    <w:rsid w:val="0000411F"/>
    <w:rsid w:val="0000507F"/>
    <w:rsid w:val="0000732B"/>
    <w:rsid w:val="00007A85"/>
    <w:rsid w:val="000108A8"/>
    <w:rsid w:val="00010E36"/>
    <w:rsid w:val="00011106"/>
    <w:rsid w:val="00012816"/>
    <w:rsid w:val="00014044"/>
    <w:rsid w:val="000144D1"/>
    <w:rsid w:val="000150D0"/>
    <w:rsid w:val="00015F17"/>
    <w:rsid w:val="000161EB"/>
    <w:rsid w:val="00016377"/>
    <w:rsid w:val="000208E4"/>
    <w:rsid w:val="0002091F"/>
    <w:rsid w:val="00020C92"/>
    <w:rsid w:val="000216C6"/>
    <w:rsid w:val="00021A82"/>
    <w:rsid w:val="00022503"/>
    <w:rsid w:val="000231B2"/>
    <w:rsid w:val="0002337E"/>
    <w:rsid w:val="000233FF"/>
    <w:rsid w:val="00024E5B"/>
    <w:rsid w:val="00025808"/>
    <w:rsid w:val="000261F2"/>
    <w:rsid w:val="00026AD8"/>
    <w:rsid w:val="00026C0D"/>
    <w:rsid w:val="00027E23"/>
    <w:rsid w:val="00030180"/>
    <w:rsid w:val="00031027"/>
    <w:rsid w:val="00031176"/>
    <w:rsid w:val="000330D4"/>
    <w:rsid w:val="0003320C"/>
    <w:rsid w:val="00033FDC"/>
    <w:rsid w:val="000349D9"/>
    <w:rsid w:val="00035BFD"/>
    <w:rsid w:val="00035D44"/>
    <w:rsid w:val="0003624B"/>
    <w:rsid w:val="0003668A"/>
    <w:rsid w:val="0003689C"/>
    <w:rsid w:val="00041567"/>
    <w:rsid w:val="0004268C"/>
    <w:rsid w:val="00044C7C"/>
    <w:rsid w:val="000453C1"/>
    <w:rsid w:val="00046678"/>
    <w:rsid w:val="00047072"/>
    <w:rsid w:val="00047F80"/>
    <w:rsid w:val="00050E11"/>
    <w:rsid w:val="0005140F"/>
    <w:rsid w:val="000517BF"/>
    <w:rsid w:val="000517C0"/>
    <w:rsid w:val="00053D67"/>
    <w:rsid w:val="00053D84"/>
    <w:rsid w:val="00053F63"/>
    <w:rsid w:val="00055193"/>
    <w:rsid w:val="000554CA"/>
    <w:rsid w:val="000558ED"/>
    <w:rsid w:val="00055C03"/>
    <w:rsid w:val="00055D57"/>
    <w:rsid w:val="00056C38"/>
    <w:rsid w:val="00056FAA"/>
    <w:rsid w:val="00060CA6"/>
    <w:rsid w:val="0006145F"/>
    <w:rsid w:val="00061BA6"/>
    <w:rsid w:val="00063F4E"/>
    <w:rsid w:val="0006416F"/>
    <w:rsid w:val="00064438"/>
    <w:rsid w:val="00064948"/>
    <w:rsid w:val="00067FF5"/>
    <w:rsid w:val="000704BD"/>
    <w:rsid w:val="000726BF"/>
    <w:rsid w:val="00073644"/>
    <w:rsid w:val="000737DA"/>
    <w:rsid w:val="000743B7"/>
    <w:rsid w:val="0007566F"/>
    <w:rsid w:val="000772E5"/>
    <w:rsid w:val="00077306"/>
    <w:rsid w:val="00077568"/>
    <w:rsid w:val="00080E00"/>
    <w:rsid w:val="000822D4"/>
    <w:rsid w:val="00082B53"/>
    <w:rsid w:val="00083B6C"/>
    <w:rsid w:val="00083D42"/>
    <w:rsid w:val="0008454C"/>
    <w:rsid w:val="00085735"/>
    <w:rsid w:val="0008725F"/>
    <w:rsid w:val="00087498"/>
    <w:rsid w:val="00087F05"/>
    <w:rsid w:val="000909C4"/>
    <w:rsid w:val="00092847"/>
    <w:rsid w:val="00094C49"/>
    <w:rsid w:val="000971B7"/>
    <w:rsid w:val="00097B49"/>
    <w:rsid w:val="000A0A76"/>
    <w:rsid w:val="000A507C"/>
    <w:rsid w:val="000A546D"/>
    <w:rsid w:val="000A620F"/>
    <w:rsid w:val="000A6BD6"/>
    <w:rsid w:val="000A6E8A"/>
    <w:rsid w:val="000A730F"/>
    <w:rsid w:val="000B05E6"/>
    <w:rsid w:val="000B16AB"/>
    <w:rsid w:val="000B32CE"/>
    <w:rsid w:val="000B4E80"/>
    <w:rsid w:val="000C0BDE"/>
    <w:rsid w:val="000C312C"/>
    <w:rsid w:val="000C317D"/>
    <w:rsid w:val="000C3B3B"/>
    <w:rsid w:val="000C4AA9"/>
    <w:rsid w:val="000C5B27"/>
    <w:rsid w:val="000C6747"/>
    <w:rsid w:val="000D1ED4"/>
    <w:rsid w:val="000D3CD5"/>
    <w:rsid w:val="000D4FE8"/>
    <w:rsid w:val="000D649C"/>
    <w:rsid w:val="000D7099"/>
    <w:rsid w:val="000D7C7E"/>
    <w:rsid w:val="000E05DC"/>
    <w:rsid w:val="000E33A5"/>
    <w:rsid w:val="000E3605"/>
    <w:rsid w:val="000E3F37"/>
    <w:rsid w:val="000E4F75"/>
    <w:rsid w:val="000E5C3E"/>
    <w:rsid w:val="000E5FF4"/>
    <w:rsid w:val="000E630B"/>
    <w:rsid w:val="000E6886"/>
    <w:rsid w:val="000E769B"/>
    <w:rsid w:val="000F030F"/>
    <w:rsid w:val="000F0530"/>
    <w:rsid w:val="000F0AFD"/>
    <w:rsid w:val="000F24EA"/>
    <w:rsid w:val="000F364A"/>
    <w:rsid w:val="000F3DB8"/>
    <w:rsid w:val="000F4EBC"/>
    <w:rsid w:val="000F57B4"/>
    <w:rsid w:val="000F5E61"/>
    <w:rsid w:val="000F6AA9"/>
    <w:rsid w:val="000F6DCB"/>
    <w:rsid w:val="000F72C0"/>
    <w:rsid w:val="001008D5"/>
    <w:rsid w:val="00100AD3"/>
    <w:rsid w:val="00102922"/>
    <w:rsid w:val="00102BC7"/>
    <w:rsid w:val="00103912"/>
    <w:rsid w:val="00103B38"/>
    <w:rsid w:val="00104733"/>
    <w:rsid w:val="0010591E"/>
    <w:rsid w:val="00106C24"/>
    <w:rsid w:val="001127B3"/>
    <w:rsid w:val="00112958"/>
    <w:rsid w:val="00113EDB"/>
    <w:rsid w:val="00114614"/>
    <w:rsid w:val="00114919"/>
    <w:rsid w:val="00114A33"/>
    <w:rsid w:val="00114AF0"/>
    <w:rsid w:val="0011540A"/>
    <w:rsid w:val="0011623D"/>
    <w:rsid w:val="001164EB"/>
    <w:rsid w:val="00116757"/>
    <w:rsid w:val="0011680D"/>
    <w:rsid w:val="0011697D"/>
    <w:rsid w:val="001176EC"/>
    <w:rsid w:val="00120190"/>
    <w:rsid w:val="001204AC"/>
    <w:rsid w:val="0012065A"/>
    <w:rsid w:val="00120DD8"/>
    <w:rsid w:val="00121B06"/>
    <w:rsid w:val="0012286D"/>
    <w:rsid w:val="00124978"/>
    <w:rsid w:val="00126393"/>
    <w:rsid w:val="00127AFC"/>
    <w:rsid w:val="0013006C"/>
    <w:rsid w:val="00131564"/>
    <w:rsid w:val="00132BCD"/>
    <w:rsid w:val="001335F1"/>
    <w:rsid w:val="001339CD"/>
    <w:rsid w:val="00134463"/>
    <w:rsid w:val="00134FA0"/>
    <w:rsid w:val="00135944"/>
    <w:rsid w:val="001359D5"/>
    <w:rsid w:val="00136337"/>
    <w:rsid w:val="00136402"/>
    <w:rsid w:val="00136D16"/>
    <w:rsid w:val="001376A5"/>
    <w:rsid w:val="001376C7"/>
    <w:rsid w:val="001403D7"/>
    <w:rsid w:val="00142AFB"/>
    <w:rsid w:val="00143518"/>
    <w:rsid w:val="00143CD3"/>
    <w:rsid w:val="00145194"/>
    <w:rsid w:val="00145CAD"/>
    <w:rsid w:val="00146049"/>
    <w:rsid w:val="00146250"/>
    <w:rsid w:val="001462BA"/>
    <w:rsid w:val="00146D6F"/>
    <w:rsid w:val="00152226"/>
    <w:rsid w:val="00152CC4"/>
    <w:rsid w:val="00152DF1"/>
    <w:rsid w:val="00153F70"/>
    <w:rsid w:val="001544BC"/>
    <w:rsid w:val="001552F0"/>
    <w:rsid w:val="001553F4"/>
    <w:rsid w:val="00155C8E"/>
    <w:rsid w:val="0015656A"/>
    <w:rsid w:val="001571AC"/>
    <w:rsid w:val="0015739F"/>
    <w:rsid w:val="00157551"/>
    <w:rsid w:val="0016051D"/>
    <w:rsid w:val="001607D8"/>
    <w:rsid w:val="00161680"/>
    <w:rsid w:val="00162818"/>
    <w:rsid w:val="0016381E"/>
    <w:rsid w:val="001663F8"/>
    <w:rsid w:val="00167253"/>
    <w:rsid w:val="00170F00"/>
    <w:rsid w:val="00171196"/>
    <w:rsid w:val="00171626"/>
    <w:rsid w:val="001721BC"/>
    <w:rsid w:val="0017579A"/>
    <w:rsid w:val="00176802"/>
    <w:rsid w:val="001800D7"/>
    <w:rsid w:val="00180AA9"/>
    <w:rsid w:val="001811C3"/>
    <w:rsid w:val="00183B66"/>
    <w:rsid w:val="0018430C"/>
    <w:rsid w:val="001855FB"/>
    <w:rsid w:val="00185FDE"/>
    <w:rsid w:val="00186270"/>
    <w:rsid w:val="00190C7F"/>
    <w:rsid w:val="00191713"/>
    <w:rsid w:val="0019186D"/>
    <w:rsid w:val="00193905"/>
    <w:rsid w:val="00193DB9"/>
    <w:rsid w:val="00194813"/>
    <w:rsid w:val="001973B9"/>
    <w:rsid w:val="00197BFC"/>
    <w:rsid w:val="001A053D"/>
    <w:rsid w:val="001A1658"/>
    <w:rsid w:val="001A18A2"/>
    <w:rsid w:val="001A1B22"/>
    <w:rsid w:val="001A1FE6"/>
    <w:rsid w:val="001A2093"/>
    <w:rsid w:val="001A23C7"/>
    <w:rsid w:val="001A2AA1"/>
    <w:rsid w:val="001A3228"/>
    <w:rsid w:val="001A3F18"/>
    <w:rsid w:val="001A42DD"/>
    <w:rsid w:val="001A5152"/>
    <w:rsid w:val="001A5304"/>
    <w:rsid w:val="001A57C7"/>
    <w:rsid w:val="001A61B4"/>
    <w:rsid w:val="001A78D9"/>
    <w:rsid w:val="001B08DF"/>
    <w:rsid w:val="001B21E1"/>
    <w:rsid w:val="001B21EE"/>
    <w:rsid w:val="001B2F5E"/>
    <w:rsid w:val="001B3C1D"/>
    <w:rsid w:val="001B4A23"/>
    <w:rsid w:val="001B54AF"/>
    <w:rsid w:val="001B6F1F"/>
    <w:rsid w:val="001B76DC"/>
    <w:rsid w:val="001B7B1C"/>
    <w:rsid w:val="001C0794"/>
    <w:rsid w:val="001C0A1A"/>
    <w:rsid w:val="001C0DDE"/>
    <w:rsid w:val="001C198A"/>
    <w:rsid w:val="001C1CC2"/>
    <w:rsid w:val="001C260A"/>
    <w:rsid w:val="001C38CB"/>
    <w:rsid w:val="001C4A87"/>
    <w:rsid w:val="001D14C4"/>
    <w:rsid w:val="001D274D"/>
    <w:rsid w:val="001D3B74"/>
    <w:rsid w:val="001D42D6"/>
    <w:rsid w:val="001D4CC8"/>
    <w:rsid w:val="001D4E6C"/>
    <w:rsid w:val="001D5369"/>
    <w:rsid w:val="001D53AD"/>
    <w:rsid w:val="001D614A"/>
    <w:rsid w:val="001D7106"/>
    <w:rsid w:val="001D7693"/>
    <w:rsid w:val="001E02D2"/>
    <w:rsid w:val="001E12F9"/>
    <w:rsid w:val="001E29C5"/>
    <w:rsid w:val="001E3D48"/>
    <w:rsid w:val="001E40F2"/>
    <w:rsid w:val="001E46FC"/>
    <w:rsid w:val="001E4A97"/>
    <w:rsid w:val="001F0087"/>
    <w:rsid w:val="001F0242"/>
    <w:rsid w:val="001F0A45"/>
    <w:rsid w:val="001F12F9"/>
    <w:rsid w:val="001F224A"/>
    <w:rsid w:val="001F4D7C"/>
    <w:rsid w:val="001F520F"/>
    <w:rsid w:val="001F7AD4"/>
    <w:rsid w:val="001F7B85"/>
    <w:rsid w:val="001F7B94"/>
    <w:rsid w:val="00202D12"/>
    <w:rsid w:val="00202DA0"/>
    <w:rsid w:val="00203F47"/>
    <w:rsid w:val="00204BE4"/>
    <w:rsid w:val="00204E3A"/>
    <w:rsid w:val="0020559D"/>
    <w:rsid w:val="002059AF"/>
    <w:rsid w:val="00206990"/>
    <w:rsid w:val="00206A2D"/>
    <w:rsid w:val="002070BC"/>
    <w:rsid w:val="0020798E"/>
    <w:rsid w:val="00207F5B"/>
    <w:rsid w:val="00210166"/>
    <w:rsid w:val="00211288"/>
    <w:rsid w:val="0021137C"/>
    <w:rsid w:val="0021283A"/>
    <w:rsid w:val="00213CB8"/>
    <w:rsid w:val="00214F1A"/>
    <w:rsid w:val="00215135"/>
    <w:rsid w:val="0021609B"/>
    <w:rsid w:val="00216162"/>
    <w:rsid w:val="00216392"/>
    <w:rsid w:val="0022057B"/>
    <w:rsid w:val="00221B00"/>
    <w:rsid w:val="00223B20"/>
    <w:rsid w:val="00224359"/>
    <w:rsid w:val="00224924"/>
    <w:rsid w:val="0022497C"/>
    <w:rsid w:val="00224E3D"/>
    <w:rsid w:val="00225459"/>
    <w:rsid w:val="00225EBD"/>
    <w:rsid w:val="0022745A"/>
    <w:rsid w:val="002274C3"/>
    <w:rsid w:val="00230052"/>
    <w:rsid w:val="002311FE"/>
    <w:rsid w:val="002317C0"/>
    <w:rsid w:val="002323EC"/>
    <w:rsid w:val="002345D6"/>
    <w:rsid w:val="0023490B"/>
    <w:rsid w:val="00235227"/>
    <w:rsid w:val="00235D03"/>
    <w:rsid w:val="00236017"/>
    <w:rsid w:val="00236D07"/>
    <w:rsid w:val="00240D5D"/>
    <w:rsid w:val="00241C0D"/>
    <w:rsid w:val="00242966"/>
    <w:rsid w:val="00244A23"/>
    <w:rsid w:val="002450E1"/>
    <w:rsid w:val="002477BE"/>
    <w:rsid w:val="00251451"/>
    <w:rsid w:val="002522CC"/>
    <w:rsid w:val="00252A33"/>
    <w:rsid w:val="00254541"/>
    <w:rsid w:val="002546F7"/>
    <w:rsid w:val="00254918"/>
    <w:rsid w:val="002551A7"/>
    <w:rsid w:val="00257325"/>
    <w:rsid w:val="002610B5"/>
    <w:rsid w:val="00261B9F"/>
    <w:rsid w:val="00262519"/>
    <w:rsid w:val="00265071"/>
    <w:rsid w:val="0026694F"/>
    <w:rsid w:val="002669F1"/>
    <w:rsid w:val="002710EE"/>
    <w:rsid w:val="002722AD"/>
    <w:rsid w:val="00274A21"/>
    <w:rsid w:val="002759B3"/>
    <w:rsid w:val="00275BC1"/>
    <w:rsid w:val="00277127"/>
    <w:rsid w:val="00277321"/>
    <w:rsid w:val="00281DD9"/>
    <w:rsid w:val="00281EEA"/>
    <w:rsid w:val="00281FE8"/>
    <w:rsid w:val="00282239"/>
    <w:rsid w:val="00283523"/>
    <w:rsid w:val="00283AD6"/>
    <w:rsid w:val="002847DD"/>
    <w:rsid w:val="00285DD5"/>
    <w:rsid w:val="00286733"/>
    <w:rsid w:val="00286B79"/>
    <w:rsid w:val="002875E7"/>
    <w:rsid w:val="002909ED"/>
    <w:rsid w:val="002913BC"/>
    <w:rsid w:val="00291BFB"/>
    <w:rsid w:val="00292111"/>
    <w:rsid w:val="00293A39"/>
    <w:rsid w:val="00293F4D"/>
    <w:rsid w:val="0029439A"/>
    <w:rsid w:val="00295414"/>
    <w:rsid w:val="00296BE7"/>
    <w:rsid w:val="002A000A"/>
    <w:rsid w:val="002A0A86"/>
    <w:rsid w:val="002A40CC"/>
    <w:rsid w:val="002A40F6"/>
    <w:rsid w:val="002A53DC"/>
    <w:rsid w:val="002A5801"/>
    <w:rsid w:val="002A5ADD"/>
    <w:rsid w:val="002A5E44"/>
    <w:rsid w:val="002A60CC"/>
    <w:rsid w:val="002A6861"/>
    <w:rsid w:val="002B0F26"/>
    <w:rsid w:val="002B17A4"/>
    <w:rsid w:val="002B1A60"/>
    <w:rsid w:val="002B1BDE"/>
    <w:rsid w:val="002B1DCC"/>
    <w:rsid w:val="002B311F"/>
    <w:rsid w:val="002B5E5C"/>
    <w:rsid w:val="002B5F02"/>
    <w:rsid w:val="002B5F63"/>
    <w:rsid w:val="002B62A5"/>
    <w:rsid w:val="002B6CDE"/>
    <w:rsid w:val="002B7B71"/>
    <w:rsid w:val="002C011C"/>
    <w:rsid w:val="002C1D77"/>
    <w:rsid w:val="002C2CAC"/>
    <w:rsid w:val="002C31CD"/>
    <w:rsid w:val="002C32A2"/>
    <w:rsid w:val="002C3E46"/>
    <w:rsid w:val="002C54EF"/>
    <w:rsid w:val="002C6D60"/>
    <w:rsid w:val="002C79DD"/>
    <w:rsid w:val="002C7D4B"/>
    <w:rsid w:val="002D0613"/>
    <w:rsid w:val="002D144E"/>
    <w:rsid w:val="002D1DF4"/>
    <w:rsid w:val="002D24A4"/>
    <w:rsid w:val="002D3DBF"/>
    <w:rsid w:val="002D4020"/>
    <w:rsid w:val="002D5328"/>
    <w:rsid w:val="002D6D5F"/>
    <w:rsid w:val="002D7FEB"/>
    <w:rsid w:val="002E0057"/>
    <w:rsid w:val="002E0CDF"/>
    <w:rsid w:val="002E1A37"/>
    <w:rsid w:val="002E1ECF"/>
    <w:rsid w:val="002E3315"/>
    <w:rsid w:val="002E48BB"/>
    <w:rsid w:val="002E575F"/>
    <w:rsid w:val="002E5B2F"/>
    <w:rsid w:val="002E5FC2"/>
    <w:rsid w:val="002E644F"/>
    <w:rsid w:val="002F0B38"/>
    <w:rsid w:val="002F2922"/>
    <w:rsid w:val="002F35DA"/>
    <w:rsid w:val="002F4996"/>
    <w:rsid w:val="002F4A83"/>
    <w:rsid w:val="002F6F6E"/>
    <w:rsid w:val="002F7B6F"/>
    <w:rsid w:val="00300AF8"/>
    <w:rsid w:val="00302414"/>
    <w:rsid w:val="00302E38"/>
    <w:rsid w:val="00303D04"/>
    <w:rsid w:val="0030482B"/>
    <w:rsid w:val="003058F4"/>
    <w:rsid w:val="00305CC9"/>
    <w:rsid w:val="003100A7"/>
    <w:rsid w:val="00310A21"/>
    <w:rsid w:val="003125F5"/>
    <w:rsid w:val="00312F81"/>
    <w:rsid w:val="00313EF9"/>
    <w:rsid w:val="00316BE1"/>
    <w:rsid w:val="003214AD"/>
    <w:rsid w:val="00322C77"/>
    <w:rsid w:val="00322D89"/>
    <w:rsid w:val="00323071"/>
    <w:rsid w:val="00324EFF"/>
    <w:rsid w:val="0032526F"/>
    <w:rsid w:val="00330B67"/>
    <w:rsid w:val="00330BDA"/>
    <w:rsid w:val="00332DF9"/>
    <w:rsid w:val="003339C5"/>
    <w:rsid w:val="00334CE4"/>
    <w:rsid w:val="00336003"/>
    <w:rsid w:val="00336A8B"/>
    <w:rsid w:val="00336C86"/>
    <w:rsid w:val="00336D40"/>
    <w:rsid w:val="00340122"/>
    <w:rsid w:val="00341E0C"/>
    <w:rsid w:val="0034298E"/>
    <w:rsid w:val="00342E51"/>
    <w:rsid w:val="00343498"/>
    <w:rsid w:val="00344049"/>
    <w:rsid w:val="00344898"/>
    <w:rsid w:val="00344C3E"/>
    <w:rsid w:val="00345A2F"/>
    <w:rsid w:val="00345F4B"/>
    <w:rsid w:val="003519AC"/>
    <w:rsid w:val="00352123"/>
    <w:rsid w:val="00353FB0"/>
    <w:rsid w:val="00354F9D"/>
    <w:rsid w:val="003555D4"/>
    <w:rsid w:val="003568D2"/>
    <w:rsid w:val="00357A7A"/>
    <w:rsid w:val="00357B92"/>
    <w:rsid w:val="003601B6"/>
    <w:rsid w:val="003626E1"/>
    <w:rsid w:val="00362917"/>
    <w:rsid w:val="00362E79"/>
    <w:rsid w:val="0036381F"/>
    <w:rsid w:val="00363A17"/>
    <w:rsid w:val="00365784"/>
    <w:rsid w:val="00366B7B"/>
    <w:rsid w:val="00371408"/>
    <w:rsid w:val="003716EA"/>
    <w:rsid w:val="003719A2"/>
    <w:rsid w:val="0037256D"/>
    <w:rsid w:val="00373A2D"/>
    <w:rsid w:val="00374073"/>
    <w:rsid w:val="00375C04"/>
    <w:rsid w:val="00376CB7"/>
    <w:rsid w:val="003815E5"/>
    <w:rsid w:val="003831C5"/>
    <w:rsid w:val="00384ACA"/>
    <w:rsid w:val="00387EE3"/>
    <w:rsid w:val="003903B5"/>
    <w:rsid w:val="0039052A"/>
    <w:rsid w:val="00391CA5"/>
    <w:rsid w:val="0039203B"/>
    <w:rsid w:val="00392074"/>
    <w:rsid w:val="003922BD"/>
    <w:rsid w:val="00392AAE"/>
    <w:rsid w:val="003932BE"/>
    <w:rsid w:val="003933BA"/>
    <w:rsid w:val="00394DB2"/>
    <w:rsid w:val="00395685"/>
    <w:rsid w:val="00396330"/>
    <w:rsid w:val="0039698E"/>
    <w:rsid w:val="0039717B"/>
    <w:rsid w:val="00397459"/>
    <w:rsid w:val="00397D54"/>
    <w:rsid w:val="003A03E2"/>
    <w:rsid w:val="003A0655"/>
    <w:rsid w:val="003A077D"/>
    <w:rsid w:val="003A29AD"/>
    <w:rsid w:val="003A3E81"/>
    <w:rsid w:val="003A4591"/>
    <w:rsid w:val="003A465D"/>
    <w:rsid w:val="003A5639"/>
    <w:rsid w:val="003A599A"/>
    <w:rsid w:val="003A5E9A"/>
    <w:rsid w:val="003A5FF8"/>
    <w:rsid w:val="003A62C4"/>
    <w:rsid w:val="003A655B"/>
    <w:rsid w:val="003B0E46"/>
    <w:rsid w:val="003B1CF6"/>
    <w:rsid w:val="003B213A"/>
    <w:rsid w:val="003B2221"/>
    <w:rsid w:val="003B3B52"/>
    <w:rsid w:val="003B3EBB"/>
    <w:rsid w:val="003B478E"/>
    <w:rsid w:val="003B4D93"/>
    <w:rsid w:val="003B505F"/>
    <w:rsid w:val="003B5AB8"/>
    <w:rsid w:val="003B6720"/>
    <w:rsid w:val="003B69F7"/>
    <w:rsid w:val="003B745D"/>
    <w:rsid w:val="003B7AD6"/>
    <w:rsid w:val="003C11F7"/>
    <w:rsid w:val="003C218D"/>
    <w:rsid w:val="003C30B3"/>
    <w:rsid w:val="003C365B"/>
    <w:rsid w:val="003C72C7"/>
    <w:rsid w:val="003C7F4C"/>
    <w:rsid w:val="003D0414"/>
    <w:rsid w:val="003D1478"/>
    <w:rsid w:val="003D1866"/>
    <w:rsid w:val="003D1A34"/>
    <w:rsid w:val="003D22FF"/>
    <w:rsid w:val="003D3648"/>
    <w:rsid w:val="003D366C"/>
    <w:rsid w:val="003D44AB"/>
    <w:rsid w:val="003D4676"/>
    <w:rsid w:val="003D5902"/>
    <w:rsid w:val="003D5D31"/>
    <w:rsid w:val="003D653F"/>
    <w:rsid w:val="003D792B"/>
    <w:rsid w:val="003D7D1A"/>
    <w:rsid w:val="003E02C4"/>
    <w:rsid w:val="003E074B"/>
    <w:rsid w:val="003E17B0"/>
    <w:rsid w:val="003E1F58"/>
    <w:rsid w:val="003E2413"/>
    <w:rsid w:val="003E3485"/>
    <w:rsid w:val="003E3FE7"/>
    <w:rsid w:val="003E6E47"/>
    <w:rsid w:val="003F06FD"/>
    <w:rsid w:val="003F2A96"/>
    <w:rsid w:val="003F30BA"/>
    <w:rsid w:val="003F3463"/>
    <w:rsid w:val="003F3D3C"/>
    <w:rsid w:val="003F408D"/>
    <w:rsid w:val="003F40A5"/>
    <w:rsid w:val="003F40F8"/>
    <w:rsid w:val="003F5145"/>
    <w:rsid w:val="003F55A8"/>
    <w:rsid w:val="003F6418"/>
    <w:rsid w:val="003F6C3D"/>
    <w:rsid w:val="003F7934"/>
    <w:rsid w:val="00401B87"/>
    <w:rsid w:val="00402BC9"/>
    <w:rsid w:val="00403169"/>
    <w:rsid w:val="00403184"/>
    <w:rsid w:val="00403D7E"/>
    <w:rsid w:val="004047AD"/>
    <w:rsid w:val="00404980"/>
    <w:rsid w:val="00404FC8"/>
    <w:rsid w:val="00405A3B"/>
    <w:rsid w:val="00407E1E"/>
    <w:rsid w:val="0041030C"/>
    <w:rsid w:val="004113E2"/>
    <w:rsid w:val="0041266D"/>
    <w:rsid w:val="00412F77"/>
    <w:rsid w:val="004140D6"/>
    <w:rsid w:val="004142E6"/>
    <w:rsid w:val="00414F55"/>
    <w:rsid w:val="004151B6"/>
    <w:rsid w:val="00416747"/>
    <w:rsid w:val="00417BED"/>
    <w:rsid w:val="0042008F"/>
    <w:rsid w:val="004200B9"/>
    <w:rsid w:val="00421443"/>
    <w:rsid w:val="00421695"/>
    <w:rsid w:val="004252A4"/>
    <w:rsid w:val="004257D7"/>
    <w:rsid w:val="004273F2"/>
    <w:rsid w:val="004302C9"/>
    <w:rsid w:val="00431F14"/>
    <w:rsid w:val="00431FE3"/>
    <w:rsid w:val="00433CAA"/>
    <w:rsid w:val="00434D95"/>
    <w:rsid w:val="004361AA"/>
    <w:rsid w:val="00441A3B"/>
    <w:rsid w:val="0044246A"/>
    <w:rsid w:val="00442841"/>
    <w:rsid w:val="00444442"/>
    <w:rsid w:val="00444773"/>
    <w:rsid w:val="00445209"/>
    <w:rsid w:val="00446682"/>
    <w:rsid w:val="00447D51"/>
    <w:rsid w:val="00450D61"/>
    <w:rsid w:val="00451646"/>
    <w:rsid w:val="00452969"/>
    <w:rsid w:val="00453501"/>
    <w:rsid w:val="0045405B"/>
    <w:rsid w:val="004545DC"/>
    <w:rsid w:val="00454B76"/>
    <w:rsid w:val="00454C53"/>
    <w:rsid w:val="00454E1C"/>
    <w:rsid w:val="004556EF"/>
    <w:rsid w:val="004561FF"/>
    <w:rsid w:val="0045632D"/>
    <w:rsid w:val="004618D3"/>
    <w:rsid w:val="00462491"/>
    <w:rsid w:val="00463015"/>
    <w:rsid w:val="00463E44"/>
    <w:rsid w:val="0046584B"/>
    <w:rsid w:val="00465DD6"/>
    <w:rsid w:val="00465E50"/>
    <w:rsid w:val="004660A1"/>
    <w:rsid w:val="00466110"/>
    <w:rsid w:val="00466B01"/>
    <w:rsid w:val="00466B85"/>
    <w:rsid w:val="004679B9"/>
    <w:rsid w:val="00472015"/>
    <w:rsid w:val="004723D9"/>
    <w:rsid w:val="0047273C"/>
    <w:rsid w:val="00473C8E"/>
    <w:rsid w:val="00476DB1"/>
    <w:rsid w:val="00477B1C"/>
    <w:rsid w:val="004801C3"/>
    <w:rsid w:val="00482A67"/>
    <w:rsid w:val="004831D8"/>
    <w:rsid w:val="0048384F"/>
    <w:rsid w:val="004840EE"/>
    <w:rsid w:val="004843AA"/>
    <w:rsid w:val="0048444D"/>
    <w:rsid w:val="004860E6"/>
    <w:rsid w:val="00491F22"/>
    <w:rsid w:val="00492594"/>
    <w:rsid w:val="004930C0"/>
    <w:rsid w:val="00493245"/>
    <w:rsid w:val="00493D26"/>
    <w:rsid w:val="004942C3"/>
    <w:rsid w:val="00494952"/>
    <w:rsid w:val="00496310"/>
    <w:rsid w:val="00496905"/>
    <w:rsid w:val="004A0201"/>
    <w:rsid w:val="004A0BC2"/>
    <w:rsid w:val="004A135D"/>
    <w:rsid w:val="004A17E6"/>
    <w:rsid w:val="004A1E61"/>
    <w:rsid w:val="004A2F27"/>
    <w:rsid w:val="004A30CF"/>
    <w:rsid w:val="004A3D49"/>
    <w:rsid w:val="004A5475"/>
    <w:rsid w:val="004A59FE"/>
    <w:rsid w:val="004A5E67"/>
    <w:rsid w:val="004A6607"/>
    <w:rsid w:val="004A7C99"/>
    <w:rsid w:val="004A7E64"/>
    <w:rsid w:val="004B0112"/>
    <w:rsid w:val="004B0430"/>
    <w:rsid w:val="004B33A9"/>
    <w:rsid w:val="004B42B7"/>
    <w:rsid w:val="004B4858"/>
    <w:rsid w:val="004B637B"/>
    <w:rsid w:val="004B6584"/>
    <w:rsid w:val="004B7164"/>
    <w:rsid w:val="004B7B63"/>
    <w:rsid w:val="004C00B7"/>
    <w:rsid w:val="004C1C76"/>
    <w:rsid w:val="004C1F6F"/>
    <w:rsid w:val="004C2B5B"/>
    <w:rsid w:val="004C33C1"/>
    <w:rsid w:val="004C748D"/>
    <w:rsid w:val="004C7C1C"/>
    <w:rsid w:val="004D3466"/>
    <w:rsid w:val="004D37C8"/>
    <w:rsid w:val="004D4117"/>
    <w:rsid w:val="004D47D5"/>
    <w:rsid w:val="004D51CF"/>
    <w:rsid w:val="004E013A"/>
    <w:rsid w:val="004E0C71"/>
    <w:rsid w:val="004E0D79"/>
    <w:rsid w:val="004E1487"/>
    <w:rsid w:val="004E1BF9"/>
    <w:rsid w:val="004E1D2E"/>
    <w:rsid w:val="004E2D74"/>
    <w:rsid w:val="004E40B3"/>
    <w:rsid w:val="004E4192"/>
    <w:rsid w:val="004E5842"/>
    <w:rsid w:val="004E6465"/>
    <w:rsid w:val="004E649D"/>
    <w:rsid w:val="004F0EAF"/>
    <w:rsid w:val="004F1FF9"/>
    <w:rsid w:val="004F3CCB"/>
    <w:rsid w:val="004F3EFF"/>
    <w:rsid w:val="004F6D3F"/>
    <w:rsid w:val="00502DEA"/>
    <w:rsid w:val="0050319F"/>
    <w:rsid w:val="0050342D"/>
    <w:rsid w:val="005046ED"/>
    <w:rsid w:val="005074F9"/>
    <w:rsid w:val="00511699"/>
    <w:rsid w:val="00511A2B"/>
    <w:rsid w:val="00512766"/>
    <w:rsid w:val="00512B75"/>
    <w:rsid w:val="005148AF"/>
    <w:rsid w:val="00517162"/>
    <w:rsid w:val="00517840"/>
    <w:rsid w:val="005205D5"/>
    <w:rsid w:val="00520635"/>
    <w:rsid w:val="00520DEB"/>
    <w:rsid w:val="00521869"/>
    <w:rsid w:val="00521A8E"/>
    <w:rsid w:val="00522292"/>
    <w:rsid w:val="0052231A"/>
    <w:rsid w:val="005246CD"/>
    <w:rsid w:val="00525B6A"/>
    <w:rsid w:val="00525F86"/>
    <w:rsid w:val="00530656"/>
    <w:rsid w:val="00530891"/>
    <w:rsid w:val="00533F3F"/>
    <w:rsid w:val="0053476D"/>
    <w:rsid w:val="0053556F"/>
    <w:rsid w:val="005360C1"/>
    <w:rsid w:val="00536C48"/>
    <w:rsid w:val="00537286"/>
    <w:rsid w:val="005377CD"/>
    <w:rsid w:val="005409E5"/>
    <w:rsid w:val="0054178B"/>
    <w:rsid w:val="005422AA"/>
    <w:rsid w:val="005424BF"/>
    <w:rsid w:val="005444F9"/>
    <w:rsid w:val="00544661"/>
    <w:rsid w:val="00544FA7"/>
    <w:rsid w:val="005469D0"/>
    <w:rsid w:val="0054718F"/>
    <w:rsid w:val="005503E9"/>
    <w:rsid w:val="0055090F"/>
    <w:rsid w:val="005512D5"/>
    <w:rsid w:val="00551F1F"/>
    <w:rsid w:val="00552249"/>
    <w:rsid w:val="00553675"/>
    <w:rsid w:val="00553705"/>
    <w:rsid w:val="005540BE"/>
    <w:rsid w:val="00554F7E"/>
    <w:rsid w:val="005554CD"/>
    <w:rsid w:val="005559B6"/>
    <w:rsid w:val="005576A3"/>
    <w:rsid w:val="0055790D"/>
    <w:rsid w:val="00560670"/>
    <w:rsid w:val="005607F4"/>
    <w:rsid w:val="00560C70"/>
    <w:rsid w:val="00561222"/>
    <w:rsid w:val="00561B9C"/>
    <w:rsid w:val="00561D3D"/>
    <w:rsid w:val="005638E6"/>
    <w:rsid w:val="00563A1F"/>
    <w:rsid w:val="00563AC9"/>
    <w:rsid w:val="00564330"/>
    <w:rsid w:val="0056445E"/>
    <w:rsid w:val="005647EB"/>
    <w:rsid w:val="00566D80"/>
    <w:rsid w:val="00566F2F"/>
    <w:rsid w:val="0056703B"/>
    <w:rsid w:val="00567C8B"/>
    <w:rsid w:val="0057217D"/>
    <w:rsid w:val="00572EDD"/>
    <w:rsid w:val="00573EB9"/>
    <w:rsid w:val="00574577"/>
    <w:rsid w:val="005749A3"/>
    <w:rsid w:val="00575E89"/>
    <w:rsid w:val="005760F3"/>
    <w:rsid w:val="00577276"/>
    <w:rsid w:val="00577644"/>
    <w:rsid w:val="00577A5E"/>
    <w:rsid w:val="005809F1"/>
    <w:rsid w:val="0058226A"/>
    <w:rsid w:val="00584574"/>
    <w:rsid w:val="00585A63"/>
    <w:rsid w:val="00585B89"/>
    <w:rsid w:val="00586B82"/>
    <w:rsid w:val="005874B7"/>
    <w:rsid w:val="00587F4D"/>
    <w:rsid w:val="005903BE"/>
    <w:rsid w:val="00590D82"/>
    <w:rsid w:val="0059138D"/>
    <w:rsid w:val="005914AF"/>
    <w:rsid w:val="00591668"/>
    <w:rsid w:val="00591C57"/>
    <w:rsid w:val="005921E7"/>
    <w:rsid w:val="005929FC"/>
    <w:rsid w:val="00594023"/>
    <w:rsid w:val="00594C34"/>
    <w:rsid w:val="005957F4"/>
    <w:rsid w:val="00595AB5"/>
    <w:rsid w:val="00597DBE"/>
    <w:rsid w:val="005A09AF"/>
    <w:rsid w:val="005A22AB"/>
    <w:rsid w:val="005A23C0"/>
    <w:rsid w:val="005A27CC"/>
    <w:rsid w:val="005A4410"/>
    <w:rsid w:val="005A4DF3"/>
    <w:rsid w:val="005A55C2"/>
    <w:rsid w:val="005A5BBF"/>
    <w:rsid w:val="005A6532"/>
    <w:rsid w:val="005A6651"/>
    <w:rsid w:val="005B0F1A"/>
    <w:rsid w:val="005B1581"/>
    <w:rsid w:val="005B1FCC"/>
    <w:rsid w:val="005B205A"/>
    <w:rsid w:val="005B3514"/>
    <w:rsid w:val="005B35BE"/>
    <w:rsid w:val="005B3FC4"/>
    <w:rsid w:val="005B4A04"/>
    <w:rsid w:val="005B5489"/>
    <w:rsid w:val="005B74EE"/>
    <w:rsid w:val="005B77B6"/>
    <w:rsid w:val="005B78E3"/>
    <w:rsid w:val="005B7BEC"/>
    <w:rsid w:val="005C03C9"/>
    <w:rsid w:val="005C0B28"/>
    <w:rsid w:val="005C1F43"/>
    <w:rsid w:val="005C2997"/>
    <w:rsid w:val="005C32ED"/>
    <w:rsid w:val="005C45D4"/>
    <w:rsid w:val="005C4A6E"/>
    <w:rsid w:val="005C6CA0"/>
    <w:rsid w:val="005C6DBE"/>
    <w:rsid w:val="005C78A2"/>
    <w:rsid w:val="005D0764"/>
    <w:rsid w:val="005D0C33"/>
    <w:rsid w:val="005D13B6"/>
    <w:rsid w:val="005D3D3B"/>
    <w:rsid w:val="005D4269"/>
    <w:rsid w:val="005D4B1D"/>
    <w:rsid w:val="005D6028"/>
    <w:rsid w:val="005D6BAE"/>
    <w:rsid w:val="005D792D"/>
    <w:rsid w:val="005D7C2E"/>
    <w:rsid w:val="005D7EA3"/>
    <w:rsid w:val="005E03AE"/>
    <w:rsid w:val="005E2150"/>
    <w:rsid w:val="005E3BF7"/>
    <w:rsid w:val="005E4B32"/>
    <w:rsid w:val="005E69E2"/>
    <w:rsid w:val="005E735D"/>
    <w:rsid w:val="005E7E72"/>
    <w:rsid w:val="005F28A7"/>
    <w:rsid w:val="005F2949"/>
    <w:rsid w:val="005F2B2E"/>
    <w:rsid w:val="005F2F1A"/>
    <w:rsid w:val="005F3616"/>
    <w:rsid w:val="005F68D2"/>
    <w:rsid w:val="005F77A9"/>
    <w:rsid w:val="00600CBD"/>
    <w:rsid w:val="00601A93"/>
    <w:rsid w:val="00602909"/>
    <w:rsid w:val="0060294E"/>
    <w:rsid w:val="0060307F"/>
    <w:rsid w:val="006035F9"/>
    <w:rsid w:val="00603B53"/>
    <w:rsid w:val="0060466F"/>
    <w:rsid w:val="00605547"/>
    <w:rsid w:val="006065AB"/>
    <w:rsid w:val="00607119"/>
    <w:rsid w:val="0061026F"/>
    <w:rsid w:val="00610B2B"/>
    <w:rsid w:val="0061173F"/>
    <w:rsid w:val="006131CC"/>
    <w:rsid w:val="00614067"/>
    <w:rsid w:val="00614306"/>
    <w:rsid w:val="0061451E"/>
    <w:rsid w:val="00615775"/>
    <w:rsid w:val="0061762F"/>
    <w:rsid w:val="00620049"/>
    <w:rsid w:val="0062181C"/>
    <w:rsid w:val="0062288F"/>
    <w:rsid w:val="00622943"/>
    <w:rsid w:val="006240DD"/>
    <w:rsid w:val="00625209"/>
    <w:rsid w:val="00625499"/>
    <w:rsid w:val="00625945"/>
    <w:rsid w:val="00625A7A"/>
    <w:rsid w:val="00626F82"/>
    <w:rsid w:val="00627814"/>
    <w:rsid w:val="00627946"/>
    <w:rsid w:val="00631CDC"/>
    <w:rsid w:val="00631CE8"/>
    <w:rsid w:val="006330DD"/>
    <w:rsid w:val="00633A9C"/>
    <w:rsid w:val="00633CEB"/>
    <w:rsid w:val="006347D5"/>
    <w:rsid w:val="00635751"/>
    <w:rsid w:val="00635A87"/>
    <w:rsid w:val="00636393"/>
    <w:rsid w:val="0063788D"/>
    <w:rsid w:val="00637F52"/>
    <w:rsid w:val="006407FE"/>
    <w:rsid w:val="00641AC2"/>
    <w:rsid w:val="00641EDF"/>
    <w:rsid w:val="0064202F"/>
    <w:rsid w:val="00643196"/>
    <w:rsid w:val="00643844"/>
    <w:rsid w:val="0064455B"/>
    <w:rsid w:val="00644B95"/>
    <w:rsid w:val="00644C2E"/>
    <w:rsid w:val="00645B26"/>
    <w:rsid w:val="00646538"/>
    <w:rsid w:val="006469DC"/>
    <w:rsid w:val="00646AB9"/>
    <w:rsid w:val="006504DD"/>
    <w:rsid w:val="00650C6D"/>
    <w:rsid w:val="0065165E"/>
    <w:rsid w:val="00651B66"/>
    <w:rsid w:val="00651BA4"/>
    <w:rsid w:val="00651C56"/>
    <w:rsid w:val="00652219"/>
    <w:rsid w:val="006525F9"/>
    <w:rsid w:val="00652F63"/>
    <w:rsid w:val="0065356E"/>
    <w:rsid w:val="0065427B"/>
    <w:rsid w:val="0065510C"/>
    <w:rsid w:val="006570A8"/>
    <w:rsid w:val="00660384"/>
    <w:rsid w:val="0066038C"/>
    <w:rsid w:val="006605FE"/>
    <w:rsid w:val="00660FF2"/>
    <w:rsid w:val="00662257"/>
    <w:rsid w:val="006629B8"/>
    <w:rsid w:val="006646A7"/>
    <w:rsid w:val="006649F3"/>
    <w:rsid w:val="00665EF2"/>
    <w:rsid w:val="006676A2"/>
    <w:rsid w:val="00667A68"/>
    <w:rsid w:val="00670C81"/>
    <w:rsid w:val="0067322E"/>
    <w:rsid w:val="00674928"/>
    <w:rsid w:val="006770EE"/>
    <w:rsid w:val="006773EE"/>
    <w:rsid w:val="00680CED"/>
    <w:rsid w:val="006813B0"/>
    <w:rsid w:val="006821B2"/>
    <w:rsid w:val="00682556"/>
    <w:rsid w:val="006829EA"/>
    <w:rsid w:val="00685FE3"/>
    <w:rsid w:val="0069159A"/>
    <w:rsid w:val="0069168A"/>
    <w:rsid w:val="00691D47"/>
    <w:rsid w:val="00691E97"/>
    <w:rsid w:val="006939B0"/>
    <w:rsid w:val="006949E9"/>
    <w:rsid w:val="0069506E"/>
    <w:rsid w:val="0069567B"/>
    <w:rsid w:val="00695729"/>
    <w:rsid w:val="006969F2"/>
    <w:rsid w:val="006972E8"/>
    <w:rsid w:val="00697AB3"/>
    <w:rsid w:val="00697B42"/>
    <w:rsid w:val="006A15E4"/>
    <w:rsid w:val="006A23CA"/>
    <w:rsid w:val="006A3AF4"/>
    <w:rsid w:val="006A45A5"/>
    <w:rsid w:val="006A45B7"/>
    <w:rsid w:val="006A66CC"/>
    <w:rsid w:val="006A6F84"/>
    <w:rsid w:val="006A7EAB"/>
    <w:rsid w:val="006B2825"/>
    <w:rsid w:val="006B299E"/>
    <w:rsid w:val="006B354E"/>
    <w:rsid w:val="006B3604"/>
    <w:rsid w:val="006B39F4"/>
    <w:rsid w:val="006B4EC2"/>
    <w:rsid w:val="006B708F"/>
    <w:rsid w:val="006B7978"/>
    <w:rsid w:val="006C0558"/>
    <w:rsid w:val="006C09EE"/>
    <w:rsid w:val="006C0E03"/>
    <w:rsid w:val="006C1A47"/>
    <w:rsid w:val="006C1C40"/>
    <w:rsid w:val="006C3974"/>
    <w:rsid w:val="006C46E2"/>
    <w:rsid w:val="006C4CB6"/>
    <w:rsid w:val="006C5052"/>
    <w:rsid w:val="006C564E"/>
    <w:rsid w:val="006C5892"/>
    <w:rsid w:val="006C59B8"/>
    <w:rsid w:val="006C6714"/>
    <w:rsid w:val="006C70D7"/>
    <w:rsid w:val="006C7709"/>
    <w:rsid w:val="006C7D0B"/>
    <w:rsid w:val="006D0705"/>
    <w:rsid w:val="006D0C0C"/>
    <w:rsid w:val="006D2630"/>
    <w:rsid w:val="006D3474"/>
    <w:rsid w:val="006D3570"/>
    <w:rsid w:val="006D3F05"/>
    <w:rsid w:val="006D4287"/>
    <w:rsid w:val="006D5AF7"/>
    <w:rsid w:val="006D6CB1"/>
    <w:rsid w:val="006D7713"/>
    <w:rsid w:val="006E08C0"/>
    <w:rsid w:val="006E0C33"/>
    <w:rsid w:val="006E222E"/>
    <w:rsid w:val="006E26DE"/>
    <w:rsid w:val="006E2B47"/>
    <w:rsid w:val="006E3ED3"/>
    <w:rsid w:val="006F16FF"/>
    <w:rsid w:val="006F1907"/>
    <w:rsid w:val="006F2247"/>
    <w:rsid w:val="006F3B14"/>
    <w:rsid w:val="006F5544"/>
    <w:rsid w:val="006F617C"/>
    <w:rsid w:val="006F62D9"/>
    <w:rsid w:val="00702DF6"/>
    <w:rsid w:val="007034D6"/>
    <w:rsid w:val="0070536C"/>
    <w:rsid w:val="00705619"/>
    <w:rsid w:val="0070585D"/>
    <w:rsid w:val="00705C27"/>
    <w:rsid w:val="00706076"/>
    <w:rsid w:val="00706571"/>
    <w:rsid w:val="00706998"/>
    <w:rsid w:val="00707071"/>
    <w:rsid w:val="007074FF"/>
    <w:rsid w:val="00707AFC"/>
    <w:rsid w:val="00707DF6"/>
    <w:rsid w:val="00711645"/>
    <w:rsid w:val="00711A09"/>
    <w:rsid w:val="00711C6E"/>
    <w:rsid w:val="00712F04"/>
    <w:rsid w:val="00714A91"/>
    <w:rsid w:val="00715B6B"/>
    <w:rsid w:val="0071663D"/>
    <w:rsid w:val="0071774B"/>
    <w:rsid w:val="00717D6D"/>
    <w:rsid w:val="00720776"/>
    <w:rsid w:val="00722727"/>
    <w:rsid w:val="00724D99"/>
    <w:rsid w:val="0072501A"/>
    <w:rsid w:val="00726B0B"/>
    <w:rsid w:val="00726EF7"/>
    <w:rsid w:val="00730CF6"/>
    <w:rsid w:val="007316F9"/>
    <w:rsid w:val="0073240B"/>
    <w:rsid w:val="00732A53"/>
    <w:rsid w:val="00735021"/>
    <w:rsid w:val="00735409"/>
    <w:rsid w:val="0073540A"/>
    <w:rsid w:val="007358B1"/>
    <w:rsid w:val="00735CA3"/>
    <w:rsid w:val="00736028"/>
    <w:rsid w:val="00736203"/>
    <w:rsid w:val="007365D4"/>
    <w:rsid w:val="00736B44"/>
    <w:rsid w:val="007405AF"/>
    <w:rsid w:val="00740ED0"/>
    <w:rsid w:val="00741E7B"/>
    <w:rsid w:val="0074204D"/>
    <w:rsid w:val="0074294D"/>
    <w:rsid w:val="007436E6"/>
    <w:rsid w:val="00744323"/>
    <w:rsid w:val="0074487F"/>
    <w:rsid w:val="00744B17"/>
    <w:rsid w:val="00745ACA"/>
    <w:rsid w:val="00746DC5"/>
    <w:rsid w:val="00750C7B"/>
    <w:rsid w:val="007523BE"/>
    <w:rsid w:val="007526A3"/>
    <w:rsid w:val="00753CB8"/>
    <w:rsid w:val="007556C1"/>
    <w:rsid w:val="007556F1"/>
    <w:rsid w:val="00755FAE"/>
    <w:rsid w:val="007561CD"/>
    <w:rsid w:val="007566CD"/>
    <w:rsid w:val="00756A22"/>
    <w:rsid w:val="0076055E"/>
    <w:rsid w:val="00761A36"/>
    <w:rsid w:val="00762BB3"/>
    <w:rsid w:val="00762D3A"/>
    <w:rsid w:val="0076323D"/>
    <w:rsid w:val="00764FBE"/>
    <w:rsid w:val="00765C1E"/>
    <w:rsid w:val="0076620E"/>
    <w:rsid w:val="0076765C"/>
    <w:rsid w:val="00767D86"/>
    <w:rsid w:val="0077099D"/>
    <w:rsid w:val="00771159"/>
    <w:rsid w:val="007713B4"/>
    <w:rsid w:val="00773E43"/>
    <w:rsid w:val="00774608"/>
    <w:rsid w:val="00775420"/>
    <w:rsid w:val="00777278"/>
    <w:rsid w:val="00780CE3"/>
    <w:rsid w:val="007818C8"/>
    <w:rsid w:val="00781D0B"/>
    <w:rsid w:val="0078237B"/>
    <w:rsid w:val="00782F3E"/>
    <w:rsid w:val="0078353A"/>
    <w:rsid w:val="0078371F"/>
    <w:rsid w:val="00783F99"/>
    <w:rsid w:val="00784BBD"/>
    <w:rsid w:val="007857CB"/>
    <w:rsid w:val="00787EA3"/>
    <w:rsid w:val="007903F7"/>
    <w:rsid w:val="00791BA2"/>
    <w:rsid w:val="00793B58"/>
    <w:rsid w:val="007942C6"/>
    <w:rsid w:val="00794491"/>
    <w:rsid w:val="00794563"/>
    <w:rsid w:val="0079514F"/>
    <w:rsid w:val="0079736A"/>
    <w:rsid w:val="007A08E8"/>
    <w:rsid w:val="007A13E8"/>
    <w:rsid w:val="007A178D"/>
    <w:rsid w:val="007A2BBA"/>
    <w:rsid w:val="007A3C74"/>
    <w:rsid w:val="007A5653"/>
    <w:rsid w:val="007A5B36"/>
    <w:rsid w:val="007A61A6"/>
    <w:rsid w:val="007A69A2"/>
    <w:rsid w:val="007A6F22"/>
    <w:rsid w:val="007A7049"/>
    <w:rsid w:val="007A7505"/>
    <w:rsid w:val="007A75C0"/>
    <w:rsid w:val="007A7707"/>
    <w:rsid w:val="007A7B86"/>
    <w:rsid w:val="007B0701"/>
    <w:rsid w:val="007B1007"/>
    <w:rsid w:val="007B2650"/>
    <w:rsid w:val="007B29AB"/>
    <w:rsid w:val="007B328C"/>
    <w:rsid w:val="007B37FC"/>
    <w:rsid w:val="007B66FE"/>
    <w:rsid w:val="007B74BD"/>
    <w:rsid w:val="007C0B7A"/>
    <w:rsid w:val="007C112C"/>
    <w:rsid w:val="007C18A2"/>
    <w:rsid w:val="007C220C"/>
    <w:rsid w:val="007C35CA"/>
    <w:rsid w:val="007C3D61"/>
    <w:rsid w:val="007C3FBB"/>
    <w:rsid w:val="007C48AB"/>
    <w:rsid w:val="007C582B"/>
    <w:rsid w:val="007C59BF"/>
    <w:rsid w:val="007C5CE7"/>
    <w:rsid w:val="007C5DFE"/>
    <w:rsid w:val="007C60EE"/>
    <w:rsid w:val="007C7E31"/>
    <w:rsid w:val="007D1553"/>
    <w:rsid w:val="007D190F"/>
    <w:rsid w:val="007D1933"/>
    <w:rsid w:val="007D63C5"/>
    <w:rsid w:val="007D79A0"/>
    <w:rsid w:val="007E08DF"/>
    <w:rsid w:val="007E109C"/>
    <w:rsid w:val="007E12D5"/>
    <w:rsid w:val="007E16C0"/>
    <w:rsid w:val="007E17FB"/>
    <w:rsid w:val="007E46EB"/>
    <w:rsid w:val="007E4FF6"/>
    <w:rsid w:val="007E794F"/>
    <w:rsid w:val="007E7C90"/>
    <w:rsid w:val="007F0449"/>
    <w:rsid w:val="007F07A5"/>
    <w:rsid w:val="007F1888"/>
    <w:rsid w:val="007F1AFF"/>
    <w:rsid w:val="007F24AA"/>
    <w:rsid w:val="007F2BEC"/>
    <w:rsid w:val="007F3289"/>
    <w:rsid w:val="007F473B"/>
    <w:rsid w:val="007F53A5"/>
    <w:rsid w:val="007F675F"/>
    <w:rsid w:val="007F6BBA"/>
    <w:rsid w:val="007F6BF7"/>
    <w:rsid w:val="007F70CE"/>
    <w:rsid w:val="007F7924"/>
    <w:rsid w:val="007F7C19"/>
    <w:rsid w:val="008013B4"/>
    <w:rsid w:val="00801758"/>
    <w:rsid w:val="00804AC7"/>
    <w:rsid w:val="00804EAC"/>
    <w:rsid w:val="00805416"/>
    <w:rsid w:val="00806CC6"/>
    <w:rsid w:val="00807499"/>
    <w:rsid w:val="0080758D"/>
    <w:rsid w:val="008077CF"/>
    <w:rsid w:val="00807952"/>
    <w:rsid w:val="00807B26"/>
    <w:rsid w:val="008105C7"/>
    <w:rsid w:val="0081158A"/>
    <w:rsid w:val="00812769"/>
    <w:rsid w:val="00815BF1"/>
    <w:rsid w:val="0082072F"/>
    <w:rsid w:val="00820C5D"/>
    <w:rsid w:val="008212B7"/>
    <w:rsid w:val="00821E19"/>
    <w:rsid w:val="00821E5D"/>
    <w:rsid w:val="0082400B"/>
    <w:rsid w:val="008245AE"/>
    <w:rsid w:val="00825FFF"/>
    <w:rsid w:val="0083012B"/>
    <w:rsid w:val="00830318"/>
    <w:rsid w:val="00831AB2"/>
    <w:rsid w:val="00831BE9"/>
    <w:rsid w:val="00831D96"/>
    <w:rsid w:val="00831E05"/>
    <w:rsid w:val="008320A3"/>
    <w:rsid w:val="0083399D"/>
    <w:rsid w:val="00833C93"/>
    <w:rsid w:val="00834602"/>
    <w:rsid w:val="00835817"/>
    <w:rsid w:val="00836A86"/>
    <w:rsid w:val="00836E7A"/>
    <w:rsid w:val="008405A6"/>
    <w:rsid w:val="00840D9E"/>
    <w:rsid w:val="0084269E"/>
    <w:rsid w:val="00844FE0"/>
    <w:rsid w:val="0085151A"/>
    <w:rsid w:val="008522B5"/>
    <w:rsid w:val="008524AC"/>
    <w:rsid w:val="00852824"/>
    <w:rsid w:val="00852939"/>
    <w:rsid w:val="00853704"/>
    <w:rsid w:val="0085407A"/>
    <w:rsid w:val="00854291"/>
    <w:rsid w:val="00855E2C"/>
    <w:rsid w:val="008577D3"/>
    <w:rsid w:val="00857E98"/>
    <w:rsid w:val="0086215D"/>
    <w:rsid w:val="00862ACF"/>
    <w:rsid w:val="00863E16"/>
    <w:rsid w:val="00865AC5"/>
    <w:rsid w:val="008679F4"/>
    <w:rsid w:val="0087166A"/>
    <w:rsid w:val="008723DC"/>
    <w:rsid w:val="00872E13"/>
    <w:rsid w:val="008735FB"/>
    <w:rsid w:val="00874E96"/>
    <w:rsid w:val="00875EAD"/>
    <w:rsid w:val="008770F0"/>
    <w:rsid w:val="00877304"/>
    <w:rsid w:val="00877753"/>
    <w:rsid w:val="00881215"/>
    <w:rsid w:val="008821F3"/>
    <w:rsid w:val="0088236D"/>
    <w:rsid w:val="008824C2"/>
    <w:rsid w:val="00882B54"/>
    <w:rsid w:val="008832FC"/>
    <w:rsid w:val="0088640E"/>
    <w:rsid w:val="00887515"/>
    <w:rsid w:val="0089006A"/>
    <w:rsid w:val="00891A88"/>
    <w:rsid w:val="00892169"/>
    <w:rsid w:val="008933BB"/>
    <w:rsid w:val="00893D06"/>
    <w:rsid w:val="00894423"/>
    <w:rsid w:val="00894E81"/>
    <w:rsid w:val="008957AB"/>
    <w:rsid w:val="00896528"/>
    <w:rsid w:val="008A04B6"/>
    <w:rsid w:val="008A0A33"/>
    <w:rsid w:val="008A1128"/>
    <w:rsid w:val="008A2A50"/>
    <w:rsid w:val="008A4461"/>
    <w:rsid w:val="008A483D"/>
    <w:rsid w:val="008A4AC0"/>
    <w:rsid w:val="008A598B"/>
    <w:rsid w:val="008A6654"/>
    <w:rsid w:val="008A69E5"/>
    <w:rsid w:val="008A6CB1"/>
    <w:rsid w:val="008A7543"/>
    <w:rsid w:val="008B10E9"/>
    <w:rsid w:val="008B3A28"/>
    <w:rsid w:val="008B582A"/>
    <w:rsid w:val="008B590D"/>
    <w:rsid w:val="008B5938"/>
    <w:rsid w:val="008B65AE"/>
    <w:rsid w:val="008C0669"/>
    <w:rsid w:val="008C18C3"/>
    <w:rsid w:val="008C2F98"/>
    <w:rsid w:val="008C3650"/>
    <w:rsid w:val="008C3BE7"/>
    <w:rsid w:val="008C4F74"/>
    <w:rsid w:val="008C6266"/>
    <w:rsid w:val="008D09CF"/>
    <w:rsid w:val="008D0DD0"/>
    <w:rsid w:val="008D361E"/>
    <w:rsid w:val="008D46C8"/>
    <w:rsid w:val="008D4AA9"/>
    <w:rsid w:val="008D5440"/>
    <w:rsid w:val="008D61F8"/>
    <w:rsid w:val="008D6B99"/>
    <w:rsid w:val="008D711F"/>
    <w:rsid w:val="008D7A6D"/>
    <w:rsid w:val="008E0605"/>
    <w:rsid w:val="008E2042"/>
    <w:rsid w:val="008E21DD"/>
    <w:rsid w:val="008E22AB"/>
    <w:rsid w:val="008E2FF2"/>
    <w:rsid w:val="008E4C36"/>
    <w:rsid w:val="008E51EB"/>
    <w:rsid w:val="008E5B6E"/>
    <w:rsid w:val="008E5BD4"/>
    <w:rsid w:val="008E5F8C"/>
    <w:rsid w:val="008E61C1"/>
    <w:rsid w:val="008E6ABF"/>
    <w:rsid w:val="008E711E"/>
    <w:rsid w:val="008F04A3"/>
    <w:rsid w:val="008F2813"/>
    <w:rsid w:val="008F2E3B"/>
    <w:rsid w:val="008F3181"/>
    <w:rsid w:val="008F337D"/>
    <w:rsid w:val="008F4528"/>
    <w:rsid w:val="008F4AC4"/>
    <w:rsid w:val="008F62A8"/>
    <w:rsid w:val="008F731A"/>
    <w:rsid w:val="00900B47"/>
    <w:rsid w:val="00902090"/>
    <w:rsid w:val="00902DF6"/>
    <w:rsid w:val="00902F05"/>
    <w:rsid w:val="009037A0"/>
    <w:rsid w:val="00903A34"/>
    <w:rsid w:val="009047BC"/>
    <w:rsid w:val="00905367"/>
    <w:rsid w:val="00907BF8"/>
    <w:rsid w:val="00910A9F"/>
    <w:rsid w:val="00910EEB"/>
    <w:rsid w:val="0091149C"/>
    <w:rsid w:val="009131F4"/>
    <w:rsid w:val="009137DF"/>
    <w:rsid w:val="00914168"/>
    <w:rsid w:val="0091446E"/>
    <w:rsid w:val="0091458E"/>
    <w:rsid w:val="0091724F"/>
    <w:rsid w:val="00917720"/>
    <w:rsid w:val="00920F84"/>
    <w:rsid w:val="00923B04"/>
    <w:rsid w:val="009244E3"/>
    <w:rsid w:val="00925E7D"/>
    <w:rsid w:val="00927250"/>
    <w:rsid w:val="00930034"/>
    <w:rsid w:val="0093067E"/>
    <w:rsid w:val="00930DD5"/>
    <w:rsid w:val="00932562"/>
    <w:rsid w:val="009329C6"/>
    <w:rsid w:val="009344D2"/>
    <w:rsid w:val="009346E4"/>
    <w:rsid w:val="0093709A"/>
    <w:rsid w:val="00937BF0"/>
    <w:rsid w:val="00940AAD"/>
    <w:rsid w:val="00943564"/>
    <w:rsid w:val="009436B5"/>
    <w:rsid w:val="009437D5"/>
    <w:rsid w:val="00943B1D"/>
    <w:rsid w:val="009443FF"/>
    <w:rsid w:val="00944A00"/>
    <w:rsid w:val="00944BC2"/>
    <w:rsid w:val="00946430"/>
    <w:rsid w:val="0094651E"/>
    <w:rsid w:val="009506D3"/>
    <w:rsid w:val="0095240D"/>
    <w:rsid w:val="00953242"/>
    <w:rsid w:val="00954D6B"/>
    <w:rsid w:val="0095537F"/>
    <w:rsid w:val="009555EC"/>
    <w:rsid w:val="00957955"/>
    <w:rsid w:val="00960E19"/>
    <w:rsid w:val="0096128A"/>
    <w:rsid w:val="009615D6"/>
    <w:rsid w:val="009639CE"/>
    <w:rsid w:val="00964788"/>
    <w:rsid w:val="00965521"/>
    <w:rsid w:val="00965E33"/>
    <w:rsid w:val="00966342"/>
    <w:rsid w:val="0096729D"/>
    <w:rsid w:val="0096736E"/>
    <w:rsid w:val="0096760D"/>
    <w:rsid w:val="0096784A"/>
    <w:rsid w:val="0097142E"/>
    <w:rsid w:val="00972429"/>
    <w:rsid w:val="00973168"/>
    <w:rsid w:val="0097520D"/>
    <w:rsid w:val="009755A0"/>
    <w:rsid w:val="00975856"/>
    <w:rsid w:val="00975D1E"/>
    <w:rsid w:val="0097624C"/>
    <w:rsid w:val="00980106"/>
    <w:rsid w:val="009805D6"/>
    <w:rsid w:val="009810ED"/>
    <w:rsid w:val="00981E20"/>
    <w:rsid w:val="0098534A"/>
    <w:rsid w:val="0098767B"/>
    <w:rsid w:val="009901EC"/>
    <w:rsid w:val="0099087B"/>
    <w:rsid w:val="00991876"/>
    <w:rsid w:val="00992077"/>
    <w:rsid w:val="00992105"/>
    <w:rsid w:val="00993865"/>
    <w:rsid w:val="00994563"/>
    <w:rsid w:val="009952FD"/>
    <w:rsid w:val="00996BC1"/>
    <w:rsid w:val="00996D14"/>
    <w:rsid w:val="00996D6E"/>
    <w:rsid w:val="009A0BF9"/>
    <w:rsid w:val="009A0FA7"/>
    <w:rsid w:val="009A1BF9"/>
    <w:rsid w:val="009A4650"/>
    <w:rsid w:val="009A52DB"/>
    <w:rsid w:val="009A6072"/>
    <w:rsid w:val="009A6D6F"/>
    <w:rsid w:val="009A6E17"/>
    <w:rsid w:val="009B090B"/>
    <w:rsid w:val="009B0D9C"/>
    <w:rsid w:val="009B4343"/>
    <w:rsid w:val="009B5DD1"/>
    <w:rsid w:val="009B635D"/>
    <w:rsid w:val="009B67E1"/>
    <w:rsid w:val="009C01D9"/>
    <w:rsid w:val="009C14A2"/>
    <w:rsid w:val="009C2EA4"/>
    <w:rsid w:val="009C43D9"/>
    <w:rsid w:val="009C4B27"/>
    <w:rsid w:val="009C5CC8"/>
    <w:rsid w:val="009C65F2"/>
    <w:rsid w:val="009D0F65"/>
    <w:rsid w:val="009D11AF"/>
    <w:rsid w:val="009D12EC"/>
    <w:rsid w:val="009D1BC8"/>
    <w:rsid w:val="009D3974"/>
    <w:rsid w:val="009D3BFC"/>
    <w:rsid w:val="009D5F06"/>
    <w:rsid w:val="009D6249"/>
    <w:rsid w:val="009D67C3"/>
    <w:rsid w:val="009D7152"/>
    <w:rsid w:val="009D7564"/>
    <w:rsid w:val="009E053F"/>
    <w:rsid w:val="009E07C7"/>
    <w:rsid w:val="009E148B"/>
    <w:rsid w:val="009E1A61"/>
    <w:rsid w:val="009E2537"/>
    <w:rsid w:val="009E3669"/>
    <w:rsid w:val="009E546A"/>
    <w:rsid w:val="009E5F4B"/>
    <w:rsid w:val="009E6AA9"/>
    <w:rsid w:val="009E7DCE"/>
    <w:rsid w:val="009F0E09"/>
    <w:rsid w:val="009F315B"/>
    <w:rsid w:val="009F3F1A"/>
    <w:rsid w:val="009F40FC"/>
    <w:rsid w:val="009F5213"/>
    <w:rsid w:val="009F78CF"/>
    <w:rsid w:val="00A0157C"/>
    <w:rsid w:val="00A01E3D"/>
    <w:rsid w:val="00A028CC"/>
    <w:rsid w:val="00A03092"/>
    <w:rsid w:val="00A0620F"/>
    <w:rsid w:val="00A072ED"/>
    <w:rsid w:val="00A11A9E"/>
    <w:rsid w:val="00A125D1"/>
    <w:rsid w:val="00A131E3"/>
    <w:rsid w:val="00A14017"/>
    <w:rsid w:val="00A14635"/>
    <w:rsid w:val="00A15DAD"/>
    <w:rsid w:val="00A167DE"/>
    <w:rsid w:val="00A17717"/>
    <w:rsid w:val="00A17DC2"/>
    <w:rsid w:val="00A21E38"/>
    <w:rsid w:val="00A22333"/>
    <w:rsid w:val="00A2344D"/>
    <w:rsid w:val="00A23518"/>
    <w:rsid w:val="00A252F0"/>
    <w:rsid w:val="00A25681"/>
    <w:rsid w:val="00A25A9D"/>
    <w:rsid w:val="00A2648F"/>
    <w:rsid w:val="00A27346"/>
    <w:rsid w:val="00A31149"/>
    <w:rsid w:val="00A31CA2"/>
    <w:rsid w:val="00A322E5"/>
    <w:rsid w:val="00A325B0"/>
    <w:rsid w:val="00A347C8"/>
    <w:rsid w:val="00A358AB"/>
    <w:rsid w:val="00A42E07"/>
    <w:rsid w:val="00A4343A"/>
    <w:rsid w:val="00A43BED"/>
    <w:rsid w:val="00A476D8"/>
    <w:rsid w:val="00A47A9B"/>
    <w:rsid w:val="00A502F8"/>
    <w:rsid w:val="00A51647"/>
    <w:rsid w:val="00A522E3"/>
    <w:rsid w:val="00A525EC"/>
    <w:rsid w:val="00A52AD4"/>
    <w:rsid w:val="00A53EE4"/>
    <w:rsid w:val="00A54A4C"/>
    <w:rsid w:val="00A56752"/>
    <w:rsid w:val="00A5734F"/>
    <w:rsid w:val="00A57559"/>
    <w:rsid w:val="00A578C3"/>
    <w:rsid w:val="00A57BBC"/>
    <w:rsid w:val="00A60385"/>
    <w:rsid w:val="00A6083D"/>
    <w:rsid w:val="00A60FCF"/>
    <w:rsid w:val="00A616CD"/>
    <w:rsid w:val="00A62973"/>
    <w:rsid w:val="00A64D66"/>
    <w:rsid w:val="00A66C6B"/>
    <w:rsid w:val="00A67A60"/>
    <w:rsid w:val="00A67ACA"/>
    <w:rsid w:val="00A70D4B"/>
    <w:rsid w:val="00A7270F"/>
    <w:rsid w:val="00A730FF"/>
    <w:rsid w:val="00A74BEF"/>
    <w:rsid w:val="00A75AF8"/>
    <w:rsid w:val="00A76030"/>
    <w:rsid w:val="00A77279"/>
    <w:rsid w:val="00A80B44"/>
    <w:rsid w:val="00A82636"/>
    <w:rsid w:val="00A841AB"/>
    <w:rsid w:val="00A84725"/>
    <w:rsid w:val="00A86933"/>
    <w:rsid w:val="00A869FD"/>
    <w:rsid w:val="00A87BEF"/>
    <w:rsid w:val="00A904F3"/>
    <w:rsid w:val="00A9231D"/>
    <w:rsid w:val="00A9279E"/>
    <w:rsid w:val="00A944D3"/>
    <w:rsid w:val="00A95513"/>
    <w:rsid w:val="00A95E3B"/>
    <w:rsid w:val="00A96A55"/>
    <w:rsid w:val="00A976FC"/>
    <w:rsid w:val="00A97A77"/>
    <w:rsid w:val="00A97E48"/>
    <w:rsid w:val="00AA08C7"/>
    <w:rsid w:val="00AA1CE1"/>
    <w:rsid w:val="00AA356D"/>
    <w:rsid w:val="00AA5572"/>
    <w:rsid w:val="00AA5A92"/>
    <w:rsid w:val="00AA6BEF"/>
    <w:rsid w:val="00AA6F85"/>
    <w:rsid w:val="00AA737E"/>
    <w:rsid w:val="00AA7457"/>
    <w:rsid w:val="00AB1167"/>
    <w:rsid w:val="00AB1246"/>
    <w:rsid w:val="00AB1CC3"/>
    <w:rsid w:val="00AB2262"/>
    <w:rsid w:val="00AB242B"/>
    <w:rsid w:val="00AB3D02"/>
    <w:rsid w:val="00AB4437"/>
    <w:rsid w:val="00AB466C"/>
    <w:rsid w:val="00AB48D0"/>
    <w:rsid w:val="00AB4F75"/>
    <w:rsid w:val="00AB4F79"/>
    <w:rsid w:val="00AB5062"/>
    <w:rsid w:val="00AB612A"/>
    <w:rsid w:val="00AB654B"/>
    <w:rsid w:val="00AB70D6"/>
    <w:rsid w:val="00AB747B"/>
    <w:rsid w:val="00AB779C"/>
    <w:rsid w:val="00AC022C"/>
    <w:rsid w:val="00AC0570"/>
    <w:rsid w:val="00AC2763"/>
    <w:rsid w:val="00AC353F"/>
    <w:rsid w:val="00AC3C21"/>
    <w:rsid w:val="00AC5696"/>
    <w:rsid w:val="00AC56D1"/>
    <w:rsid w:val="00AC57A3"/>
    <w:rsid w:val="00AC58C7"/>
    <w:rsid w:val="00AC6F91"/>
    <w:rsid w:val="00AC6FA6"/>
    <w:rsid w:val="00AC779B"/>
    <w:rsid w:val="00AD0045"/>
    <w:rsid w:val="00AD1462"/>
    <w:rsid w:val="00AD26AD"/>
    <w:rsid w:val="00AD38F7"/>
    <w:rsid w:val="00AD42A0"/>
    <w:rsid w:val="00AD46B0"/>
    <w:rsid w:val="00AD511F"/>
    <w:rsid w:val="00AD5D50"/>
    <w:rsid w:val="00AD6661"/>
    <w:rsid w:val="00AD69B8"/>
    <w:rsid w:val="00AD69C6"/>
    <w:rsid w:val="00AD6D5B"/>
    <w:rsid w:val="00AE0085"/>
    <w:rsid w:val="00AE1F76"/>
    <w:rsid w:val="00AE47DA"/>
    <w:rsid w:val="00AE489B"/>
    <w:rsid w:val="00AE4FC7"/>
    <w:rsid w:val="00AE64F3"/>
    <w:rsid w:val="00AE6515"/>
    <w:rsid w:val="00AE7DFE"/>
    <w:rsid w:val="00AE7E33"/>
    <w:rsid w:val="00AF0472"/>
    <w:rsid w:val="00AF1459"/>
    <w:rsid w:val="00AF1978"/>
    <w:rsid w:val="00AF36F1"/>
    <w:rsid w:val="00AF5CEF"/>
    <w:rsid w:val="00AF623C"/>
    <w:rsid w:val="00AF64BF"/>
    <w:rsid w:val="00AF6D51"/>
    <w:rsid w:val="00AF7693"/>
    <w:rsid w:val="00AF7885"/>
    <w:rsid w:val="00AF7A7A"/>
    <w:rsid w:val="00AF7D96"/>
    <w:rsid w:val="00AF7F2A"/>
    <w:rsid w:val="00B00A47"/>
    <w:rsid w:val="00B011D4"/>
    <w:rsid w:val="00B03A38"/>
    <w:rsid w:val="00B03E73"/>
    <w:rsid w:val="00B04247"/>
    <w:rsid w:val="00B04CF0"/>
    <w:rsid w:val="00B050B6"/>
    <w:rsid w:val="00B05782"/>
    <w:rsid w:val="00B05FFD"/>
    <w:rsid w:val="00B06E79"/>
    <w:rsid w:val="00B077DB"/>
    <w:rsid w:val="00B10265"/>
    <w:rsid w:val="00B12FE7"/>
    <w:rsid w:val="00B131EB"/>
    <w:rsid w:val="00B13306"/>
    <w:rsid w:val="00B17566"/>
    <w:rsid w:val="00B1794A"/>
    <w:rsid w:val="00B20F55"/>
    <w:rsid w:val="00B2164F"/>
    <w:rsid w:val="00B23787"/>
    <w:rsid w:val="00B24B2A"/>
    <w:rsid w:val="00B24FD0"/>
    <w:rsid w:val="00B25346"/>
    <w:rsid w:val="00B27264"/>
    <w:rsid w:val="00B30042"/>
    <w:rsid w:val="00B31ABB"/>
    <w:rsid w:val="00B32559"/>
    <w:rsid w:val="00B33549"/>
    <w:rsid w:val="00B343DD"/>
    <w:rsid w:val="00B34E85"/>
    <w:rsid w:val="00B35262"/>
    <w:rsid w:val="00B37BBD"/>
    <w:rsid w:val="00B40BE4"/>
    <w:rsid w:val="00B411FC"/>
    <w:rsid w:val="00B427B8"/>
    <w:rsid w:val="00B453A3"/>
    <w:rsid w:val="00B46E9D"/>
    <w:rsid w:val="00B46FC3"/>
    <w:rsid w:val="00B470F5"/>
    <w:rsid w:val="00B50761"/>
    <w:rsid w:val="00B51884"/>
    <w:rsid w:val="00B518EB"/>
    <w:rsid w:val="00B52698"/>
    <w:rsid w:val="00B53FE4"/>
    <w:rsid w:val="00B55BE3"/>
    <w:rsid w:val="00B56A61"/>
    <w:rsid w:val="00B56DE2"/>
    <w:rsid w:val="00B57B74"/>
    <w:rsid w:val="00B57F9D"/>
    <w:rsid w:val="00B600AE"/>
    <w:rsid w:val="00B608A0"/>
    <w:rsid w:val="00B614A2"/>
    <w:rsid w:val="00B6211F"/>
    <w:rsid w:val="00B629FE"/>
    <w:rsid w:val="00B62D15"/>
    <w:rsid w:val="00B62DCC"/>
    <w:rsid w:val="00B6446F"/>
    <w:rsid w:val="00B6463B"/>
    <w:rsid w:val="00B6552F"/>
    <w:rsid w:val="00B6673C"/>
    <w:rsid w:val="00B70920"/>
    <w:rsid w:val="00B72161"/>
    <w:rsid w:val="00B72EC7"/>
    <w:rsid w:val="00B73D0D"/>
    <w:rsid w:val="00B741BE"/>
    <w:rsid w:val="00B770EB"/>
    <w:rsid w:val="00B8284F"/>
    <w:rsid w:val="00B85D75"/>
    <w:rsid w:val="00B8638B"/>
    <w:rsid w:val="00B90BF3"/>
    <w:rsid w:val="00B9128B"/>
    <w:rsid w:val="00B91674"/>
    <w:rsid w:val="00B916D3"/>
    <w:rsid w:val="00B924D2"/>
    <w:rsid w:val="00B92EEB"/>
    <w:rsid w:val="00B931B1"/>
    <w:rsid w:val="00B9403E"/>
    <w:rsid w:val="00B948BA"/>
    <w:rsid w:val="00B949F4"/>
    <w:rsid w:val="00B969C4"/>
    <w:rsid w:val="00B977AB"/>
    <w:rsid w:val="00BA1571"/>
    <w:rsid w:val="00BA2975"/>
    <w:rsid w:val="00BA2BFA"/>
    <w:rsid w:val="00BA2F85"/>
    <w:rsid w:val="00BA32FC"/>
    <w:rsid w:val="00BA37D1"/>
    <w:rsid w:val="00BA680E"/>
    <w:rsid w:val="00BA6D22"/>
    <w:rsid w:val="00BA757F"/>
    <w:rsid w:val="00BB07FF"/>
    <w:rsid w:val="00BB0A61"/>
    <w:rsid w:val="00BB37A0"/>
    <w:rsid w:val="00BB39BF"/>
    <w:rsid w:val="00BB3D43"/>
    <w:rsid w:val="00BB68C6"/>
    <w:rsid w:val="00BB6C94"/>
    <w:rsid w:val="00BC101B"/>
    <w:rsid w:val="00BC4C1B"/>
    <w:rsid w:val="00BC7613"/>
    <w:rsid w:val="00BC7CF8"/>
    <w:rsid w:val="00BD0DFD"/>
    <w:rsid w:val="00BD1C16"/>
    <w:rsid w:val="00BD24BA"/>
    <w:rsid w:val="00BD2AA4"/>
    <w:rsid w:val="00BD2F63"/>
    <w:rsid w:val="00BD3572"/>
    <w:rsid w:val="00BD3C6B"/>
    <w:rsid w:val="00BD41D6"/>
    <w:rsid w:val="00BD705E"/>
    <w:rsid w:val="00BE0A04"/>
    <w:rsid w:val="00BE2182"/>
    <w:rsid w:val="00BE38D2"/>
    <w:rsid w:val="00BE3F64"/>
    <w:rsid w:val="00BE40A6"/>
    <w:rsid w:val="00BE4111"/>
    <w:rsid w:val="00BE5704"/>
    <w:rsid w:val="00BE6076"/>
    <w:rsid w:val="00BE6C67"/>
    <w:rsid w:val="00BE6EC7"/>
    <w:rsid w:val="00BF1948"/>
    <w:rsid w:val="00BF1FAB"/>
    <w:rsid w:val="00BF23F1"/>
    <w:rsid w:val="00BF3594"/>
    <w:rsid w:val="00BF35BE"/>
    <w:rsid w:val="00BF412E"/>
    <w:rsid w:val="00BF48F0"/>
    <w:rsid w:val="00BF6656"/>
    <w:rsid w:val="00BF736B"/>
    <w:rsid w:val="00BF76A6"/>
    <w:rsid w:val="00C01043"/>
    <w:rsid w:val="00C0198D"/>
    <w:rsid w:val="00C02B0D"/>
    <w:rsid w:val="00C05720"/>
    <w:rsid w:val="00C06026"/>
    <w:rsid w:val="00C079A6"/>
    <w:rsid w:val="00C07F55"/>
    <w:rsid w:val="00C10167"/>
    <w:rsid w:val="00C114F3"/>
    <w:rsid w:val="00C12344"/>
    <w:rsid w:val="00C12F9D"/>
    <w:rsid w:val="00C1450E"/>
    <w:rsid w:val="00C15B05"/>
    <w:rsid w:val="00C15C44"/>
    <w:rsid w:val="00C17837"/>
    <w:rsid w:val="00C17E07"/>
    <w:rsid w:val="00C201ED"/>
    <w:rsid w:val="00C211E3"/>
    <w:rsid w:val="00C214AB"/>
    <w:rsid w:val="00C2553C"/>
    <w:rsid w:val="00C27AB6"/>
    <w:rsid w:val="00C27CD0"/>
    <w:rsid w:val="00C3024B"/>
    <w:rsid w:val="00C309C1"/>
    <w:rsid w:val="00C31B53"/>
    <w:rsid w:val="00C31D62"/>
    <w:rsid w:val="00C31EEF"/>
    <w:rsid w:val="00C3293C"/>
    <w:rsid w:val="00C32D3C"/>
    <w:rsid w:val="00C33879"/>
    <w:rsid w:val="00C34B09"/>
    <w:rsid w:val="00C3754D"/>
    <w:rsid w:val="00C4005C"/>
    <w:rsid w:val="00C40151"/>
    <w:rsid w:val="00C43C9B"/>
    <w:rsid w:val="00C44A2F"/>
    <w:rsid w:val="00C45DA8"/>
    <w:rsid w:val="00C463CF"/>
    <w:rsid w:val="00C47353"/>
    <w:rsid w:val="00C477A1"/>
    <w:rsid w:val="00C47EE1"/>
    <w:rsid w:val="00C50B98"/>
    <w:rsid w:val="00C51111"/>
    <w:rsid w:val="00C5333C"/>
    <w:rsid w:val="00C53BAB"/>
    <w:rsid w:val="00C54FAD"/>
    <w:rsid w:val="00C5596B"/>
    <w:rsid w:val="00C55B85"/>
    <w:rsid w:val="00C56389"/>
    <w:rsid w:val="00C5697A"/>
    <w:rsid w:val="00C57E56"/>
    <w:rsid w:val="00C623AA"/>
    <w:rsid w:val="00C62BF3"/>
    <w:rsid w:val="00C63EBC"/>
    <w:rsid w:val="00C653A7"/>
    <w:rsid w:val="00C65D43"/>
    <w:rsid w:val="00C6799C"/>
    <w:rsid w:val="00C67B4A"/>
    <w:rsid w:val="00C724AF"/>
    <w:rsid w:val="00C72B99"/>
    <w:rsid w:val="00C72DF2"/>
    <w:rsid w:val="00C731CE"/>
    <w:rsid w:val="00C73667"/>
    <w:rsid w:val="00C75446"/>
    <w:rsid w:val="00C7551C"/>
    <w:rsid w:val="00C80891"/>
    <w:rsid w:val="00C818D3"/>
    <w:rsid w:val="00C82554"/>
    <w:rsid w:val="00C83577"/>
    <w:rsid w:val="00C83FF9"/>
    <w:rsid w:val="00C84060"/>
    <w:rsid w:val="00C84244"/>
    <w:rsid w:val="00C84C61"/>
    <w:rsid w:val="00C8573D"/>
    <w:rsid w:val="00C865DF"/>
    <w:rsid w:val="00C86A9F"/>
    <w:rsid w:val="00C8751D"/>
    <w:rsid w:val="00C87CBF"/>
    <w:rsid w:val="00C9166E"/>
    <w:rsid w:val="00C91BAC"/>
    <w:rsid w:val="00C922EA"/>
    <w:rsid w:val="00C92982"/>
    <w:rsid w:val="00C9369B"/>
    <w:rsid w:val="00C93C91"/>
    <w:rsid w:val="00C95234"/>
    <w:rsid w:val="00C95AC1"/>
    <w:rsid w:val="00C96054"/>
    <w:rsid w:val="00C96DA8"/>
    <w:rsid w:val="00CA070A"/>
    <w:rsid w:val="00CA0A09"/>
    <w:rsid w:val="00CA1609"/>
    <w:rsid w:val="00CA21B3"/>
    <w:rsid w:val="00CA3A5E"/>
    <w:rsid w:val="00CA3B39"/>
    <w:rsid w:val="00CB0722"/>
    <w:rsid w:val="00CB0ED2"/>
    <w:rsid w:val="00CB1D47"/>
    <w:rsid w:val="00CB28A3"/>
    <w:rsid w:val="00CB2DE9"/>
    <w:rsid w:val="00CB35EA"/>
    <w:rsid w:val="00CB507D"/>
    <w:rsid w:val="00CB5E22"/>
    <w:rsid w:val="00CB6883"/>
    <w:rsid w:val="00CC0379"/>
    <w:rsid w:val="00CC114B"/>
    <w:rsid w:val="00CC1381"/>
    <w:rsid w:val="00CC1544"/>
    <w:rsid w:val="00CC25F9"/>
    <w:rsid w:val="00CC2CE5"/>
    <w:rsid w:val="00CC3891"/>
    <w:rsid w:val="00CC47DA"/>
    <w:rsid w:val="00CC706F"/>
    <w:rsid w:val="00CC7BAB"/>
    <w:rsid w:val="00CD0224"/>
    <w:rsid w:val="00CD0C30"/>
    <w:rsid w:val="00CD126C"/>
    <w:rsid w:val="00CD205C"/>
    <w:rsid w:val="00CD2BD4"/>
    <w:rsid w:val="00CD3E5E"/>
    <w:rsid w:val="00CD41C7"/>
    <w:rsid w:val="00CD4929"/>
    <w:rsid w:val="00CD5422"/>
    <w:rsid w:val="00CD553A"/>
    <w:rsid w:val="00CD6061"/>
    <w:rsid w:val="00CD78EA"/>
    <w:rsid w:val="00CE0521"/>
    <w:rsid w:val="00CE3805"/>
    <w:rsid w:val="00CE443E"/>
    <w:rsid w:val="00CF12CD"/>
    <w:rsid w:val="00CF163E"/>
    <w:rsid w:val="00CF1E78"/>
    <w:rsid w:val="00CF21FA"/>
    <w:rsid w:val="00CF284F"/>
    <w:rsid w:val="00CF4E2C"/>
    <w:rsid w:val="00CF576B"/>
    <w:rsid w:val="00CF678C"/>
    <w:rsid w:val="00CF6E70"/>
    <w:rsid w:val="00D001DB"/>
    <w:rsid w:val="00D027AC"/>
    <w:rsid w:val="00D02867"/>
    <w:rsid w:val="00D0466C"/>
    <w:rsid w:val="00D0504C"/>
    <w:rsid w:val="00D05AFB"/>
    <w:rsid w:val="00D07B40"/>
    <w:rsid w:val="00D11E63"/>
    <w:rsid w:val="00D11EDF"/>
    <w:rsid w:val="00D135F2"/>
    <w:rsid w:val="00D13881"/>
    <w:rsid w:val="00D14894"/>
    <w:rsid w:val="00D15703"/>
    <w:rsid w:val="00D15F12"/>
    <w:rsid w:val="00D16523"/>
    <w:rsid w:val="00D165FE"/>
    <w:rsid w:val="00D16DD1"/>
    <w:rsid w:val="00D17890"/>
    <w:rsid w:val="00D21737"/>
    <w:rsid w:val="00D21E87"/>
    <w:rsid w:val="00D21F3C"/>
    <w:rsid w:val="00D23596"/>
    <w:rsid w:val="00D24044"/>
    <w:rsid w:val="00D2426C"/>
    <w:rsid w:val="00D25CB1"/>
    <w:rsid w:val="00D27119"/>
    <w:rsid w:val="00D274B4"/>
    <w:rsid w:val="00D30F0B"/>
    <w:rsid w:val="00D3101D"/>
    <w:rsid w:val="00D310FD"/>
    <w:rsid w:val="00D332B2"/>
    <w:rsid w:val="00D34191"/>
    <w:rsid w:val="00D348B3"/>
    <w:rsid w:val="00D34B79"/>
    <w:rsid w:val="00D35298"/>
    <w:rsid w:val="00D359D8"/>
    <w:rsid w:val="00D36179"/>
    <w:rsid w:val="00D4062D"/>
    <w:rsid w:val="00D41B41"/>
    <w:rsid w:val="00D41D47"/>
    <w:rsid w:val="00D41F73"/>
    <w:rsid w:val="00D42463"/>
    <w:rsid w:val="00D42BB4"/>
    <w:rsid w:val="00D434BB"/>
    <w:rsid w:val="00D44533"/>
    <w:rsid w:val="00D44905"/>
    <w:rsid w:val="00D44D7D"/>
    <w:rsid w:val="00D4565A"/>
    <w:rsid w:val="00D45C37"/>
    <w:rsid w:val="00D4798C"/>
    <w:rsid w:val="00D505F4"/>
    <w:rsid w:val="00D50E6F"/>
    <w:rsid w:val="00D51B19"/>
    <w:rsid w:val="00D5207F"/>
    <w:rsid w:val="00D52AC9"/>
    <w:rsid w:val="00D52F3B"/>
    <w:rsid w:val="00D53D8E"/>
    <w:rsid w:val="00D54210"/>
    <w:rsid w:val="00D544E2"/>
    <w:rsid w:val="00D559B6"/>
    <w:rsid w:val="00D56C4B"/>
    <w:rsid w:val="00D56DED"/>
    <w:rsid w:val="00D57763"/>
    <w:rsid w:val="00D57A54"/>
    <w:rsid w:val="00D60B8B"/>
    <w:rsid w:val="00D60CCD"/>
    <w:rsid w:val="00D63444"/>
    <w:rsid w:val="00D63589"/>
    <w:rsid w:val="00D63D21"/>
    <w:rsid w:val="00D64A1B"/>
    <w:rsid w:val="00D6518C"/>
    <w:rsid w:val="00D6561C"/>
    <w:rsid w:val="00D671D3"/>
    <w:rsid w:val="00D710D0"/>
    <w:rsid w:val="00D71CCD"/>
    <w:rsid w:val="00D71E6F"/>
    <w:rsid w:val="00D72451"/>
    <w:rsid w:val="00D726AF"/>
    <w:rsid w:val="00D72DB2"/>
    <w:rsid w:val="00D73029"/>
    <w:rsid w:val="00D740B5"/>
    <w:rsid w:val="00D74C3F"/>
    <w:rsid w:val="00D74EE9"/>
    <w:rsid w:val="00D76BA9"/>
    <w:rsid w:val="00D803E7"/>
    <w:rsid w:val="00D809B5"/>
    <w:rsid w:val="00D855DB"/>
    <w:rsid w:val="00D85A07"/>
    <w:rsid w:val="00D85DCA"/>
    <w:rsid w:val="00D86249"/>
    <w:rsid w:val="00D90C19"/>
    <w:rsid w:val="00D90E05"/>
    <w:rsid w:val="00D90E9F"/>
    <w:rsid w:val="00D91CFD"/>
    <w:rsid w:val="00D92884"/>
    <w:rsid w:val="00D9346A"/>
    <w:rsid w:val="00D9418C"/>
    <w:rsid w:val="00D96456"/>
    <w:rsid w:val="00D96877"/>
    <w:rsid w:val="00D96AF8"/>
    <w:rsid w:val="00D96CD6"/>
    <w:rsid w:val="00D9756C"/>
    <w:rsid w:val="00D977D2"/>
    <w:rsid w:val="00DA1017"/>
    <w:rsid w:val="00DA1BD6"/>
    <w:rsid w:val="00DA22B0"/>
    <w:rsid w:val="00DA2973"/>
    <w:rsid w:val="00DA4108"/>
    <w:rsid w:val="00DA478B"/>
    <w:rsid w:val="00DA4F65"/>
    <w:rsid w:val="00DA54F0"/>
    <w:rsid w:val="00DA557D"/>
    <w:rsid w:val="00DA6251"/>
    <w:rsid w:val="00DA70DA"/>
    <w:rsid w:val="00DA7ECE"/>
    <w:rsid w:val="00DA7ED3"/>
    <w:rsid w:val="00DB0E23"/>
    <w:rsid w:val="00DB1261"/>
    <w:rsid w:val="00DB12DF"/>
    <w:rsid w:val="00DB14FF"/>
    <w:rsid w:val="00DB1D4C"/>
    <w:rsid w:val="00DB2BC0"/>
    <w:rsid w:val="00DB2D7E"/>
    <w:rsid w:val="00DB3468"/>
    <w:rsid w:val="00DB3628"/>
    <w:rsid w:val="00DB3762"/>
    <w:rsid w:val="00DB487E"/>
    <w:rsid w:val="00DB6CC3"/>
    <w:rsid w:val="00DB7D5C"/>
    <w:rsid w:val="00DB7DD2"/>
    <w:rsid w:val="00DC18BB"/>
    <w:rsid w:val="00DC5A19"/>
    <w:rsid w:val="00DC5A39"/>
    <w:rsid w:val="00DC5F47"/>
    <w:rsid w:val="00DD0EB6"/>
    <w:rsid w:val="00DD11E7"/>
    <w:rsid w:val="00DD2515"/>
    <w:rsid w:val="00DD277C"/>
    <w:rsid w:val="00DD3293"/>
    <w:rsid w:val="00DD338B"/>
    <w:rsid w:val="00DD3667"/>
    <w:rsid w:val="00DD3718"/>
    <w:rsid w:val="00DD4A5D"/>
    <w:rsid w:val="00DD554E"/>
    <w:rsid w:val="00DD64B5"/>
    <w:rsid w:val="00DD6F0D"/>
    <w:rsid w:val="00DD7443"/>
    <w:rsid w:val="00DE0066"/>
    <w:rsid w:val="00DE04C7"/>
    <w:rsid w:val="00DE15DD"/>
    <w:rsid w:val="00DE29B8"/>
    <w:rsid w:val="00DE2EBE"/>
    <w:rsid w:val="00DE3A11"/>
    <w:rsid w:val="00DE3A2C"/>
    <w:rsid w:val="00DE3BBC"/>
    <w:rsid w:val="00DE65B1"/>
    <w:rsid w:val="00DE7211"/>
    <w:rsid w:val="00DE7892"/>
    <w:rsid w:val="00DF0DE6"/>
    <w:rsid w:val="00DF176B"/>
    <w:rsid w:val="00DF1CDE"/>
    <w:rsid w:val="00DF2E95"/>
    <w:rsid w:val="00DF3A1B"/>
    <w:rsid w:val="00DF4FDB"/>
    <w:rsid w:val="00DF5F2F"/>
    <w:rsid w:val="00DF6BB2"/>
    <w:rsid w:val="00DF783B"/>
    <w:rsid w:val="00E006CA"/>
    <w:rsid w:val="00E0105C"/>
    <w:rsid w:val="00E0106C"/>
    <w:rsid w:val="00E0118E"/>
    <w:rsid w:val="00E011B3"/>
    <w:rsid w:val="00E011BC"/>
    <w:rsid w:val="00E042D0"/>
    <w:rsid w:val="00E04384"/>
    <w:rsid w:val="00E04458"/>
    <w:rsid w:val="00E04976"/>
    <w:rsid w:val="00E05141"/>
    <w:rsid w:val="00E05615"/>
    <w:rsid w:val="00E0620C"/>
    <w:rsid w:val="00E06922"/>
    <w:rsid w:val="00E0693C"/>
    <w:rsid w:val="00E103B9"/>
    <w:rsid w:val="00E10E80"/>
    <w:rsid w:val="00E12FBD"/>
    <w:rsid w:val="00E1399C"/>
    <w:rsid w:val="00E16421"/>
    <w:rsid w:val="00E16D4A"/>
    <w:rsid w:val="00E17063"/>
    <w:rsid w:val="00E173AB"/>
    <w:rsid w:val="00E2086E"/>
    <w:rsid w:val="00E20C71"/>
    <w:rsid w:val="00E215E7"/>
    <w:rsid w:val="00E22026"/>
    <w:rsid w:val="00E223A0"/>
    <w:rsid w:val="00E2478C"/>
    <w:rsid w:val="00E24975"/>
    <w:rsid w:val="00E24A98"/>
    <w:rsid w:val="00E251E4"/>
    <w:rsid w:val="00E26B1B"/>
    <w:rsid w:val="00E2744E"/>
    <w:rsid w:val="00E2752C"/>
    <w:rsid w:val="00E27B66"/>
    <w:rsid w:val="00E308C7"/>
    <w:rsid w:val="00E31335"/>
    <w:rsid w:val="00E31396"/>
    <w:rsid w:val="00E33A5D"/>
    <w:rsid w:val="00E35395"/>
    <w:rsid w:val="00E36423"/>
    <w:rsid w:val="00E365ED"/>
    <w:rsid w:val="00E40314"/>
    <w:rsid w:val="00E4208B"/>
    <w:rsid w:val="00E4265B"/>
    <w:rsid w:val="00E43845"/>
    <w:rsid w:val="00E46E9F"/>
    <w:rsid w:val="00E4795D"/>
    <w:rsid w:val="00E47D3C"/>
    <w:rsid w:val="00E47EE0"/>
    <w:rsid w:val="00E508A2"/>
    <w:rsid w:val="00E50CED"/>
    <w:rsid w:val="00E50D37"/>
    <w:rsid w:val="00E5162E"/>
    <w:rsid w:val="00E52391"/>
    <w:rsid w:val="00E52DC3"/>
    <w:rsid w:val="00E55086"/>
    <w:rsid w:val="00E55A34"/>
    <w:rsid w:val="00E55D35"/>
    <w:rsid w:val="00E56A42"/>
    <w:rsid w:val="00E56F9D"/>
    <w:rsid w:val="00E57265"/>
    <w:rsid w:val="00E600D0"/>
    <w:rsid w:val="00E6134E"/>
    <w:rsid w:val="00E61A4B"/>
    <w:rsid w:val="00E6588E"/>
    <w:rsid w:val="00E659D3"/>
    <w:rsid w:val="00E65C12"/>
    <w:rsid w:val="00E65F58"/>
    <w:rsid w:val="00E660D3"/>
    <w:rsid w:val="00E66FDD"/>
    <w:rsid w:val="00E678B0"/>
    <w:rsid w:val="00E704A2"/>
    <w:rsid w:val="00E70B8A"/>
    <w:rsid w:val="00E7283A"/>
    <w:rsid w:val="00E73024"/>
    <w:rsid w:val="00E730EA"/>
    <w:rsid w:val="00E74827"/>
    <w:rsid w:val="00E75F61"/>
    <w:rsid w:val="00E76084"/>
    <w:rsid w:val="00E80289"/>
    <w:rsid w:val="00E8058A"/>
    <w:rsid w:val="00E81319"/>
    <w:rsid w:val="00E81C21"/>
    <w:rsid w:val="00E82757"/>
    <w:rsid w:val="00E83077"/>
    <w:rsid w:val="00E833B1"/>
    <w:rsid w:val="00E843DF"/>
    <w:rsid w:val="00E8550E"/>
    <w:rsid w:val="00E85F1D"/>
    <w:rsid w:val="00E86306"/>
    <w:rsid w:val="00E86A9E"/>
    <w:rsid w:val="00E8789F"/>
    <w:rsid w:val="00E91103"/>
    <w:rsid w:val="00E91A32"/>
    <w:rsid w:val="00E9203A"/>
    <w:rsid w:val="00E92568"/>
    <w:rsid w:val="00E9380B"/>
    <w:rsid w:val="00E94E4A"/>
    <w:rsid w:val="00E953EA"/>
    <w:rsid w:val="00E96379"/>
    <w:rsid w:val="00E96B47"/>
    <w:rsid w:val="00E97544"/>
    <w:rsid w:val="00EA009F"/>
    <w:rsid w:val="00EA0596"/>
    <w:rsid w:val="00EA221B"/>
    <w:rsid w:val="00EA2735"/>
    <w:rsid w:val="00EA2A68"/>
    <w:rsid w:val="00EA2F37"/>
    <w:rsid w:val="00EA44CB"/>
    <w:rsid w:val="00EA459F"/>
    <w:rsid w:val="00EA4BC8"/>
    <w:rsid w:val="00EA540C"/>
    <w:rsid w:val="00EA5E03"/>
    <w:rsid w:val="00EA7BCF"/>
    <w:rsid w:val="00EB0640"/>
    <w:rsid w:val="00EB3251"/>
    <w:rsid w:val="00EB443B"/>
    <w:rsid w:val="00EB47CA"/>
    <w:rsid w:val="00EB637B"/>
    <w:rsid w:val="00EB6FB7"/>
    <w:rsid w:val="00EC0B09"/>
    <w:rsid w:val="00EC20AE"/>
    <w:rsid w:val="00EC289F"/>
    <w:rsid w:val="00EC331A"/>
    <w:rsid w:val="00EC34B0"/>
    <w:rsid w:val="00EC4A73"/>
    <w:rsid w:val="00EC5CA1"/>
    <w:rsid w:val="00EC5F2A"/>
    <w:rsid w:val="00EC62C1"/>
    <w:rsid w:val="00EC6598"/>
    <w:rsid w:val="00ED034B"/>
    <w:rsid w:val="00ED10CD"/>
    <w:rsid w:val="00ED141D"/>
    <w:rsid w:val="00ED18F3"/>
    <w:rsid w:val="00ED2237"/>
    <w:rsid w:val="00ED318C"/>
    <w:rsid w:val="00ED3450"/>
    <w:rsid w:val="00ED4DBD"/>
    <w:rsid w:val="00ED4FC6"/>
    <w:rsid w:val="00ED5579"/>
    <w:rsid w:val="00ED7E88"/>
    <w:rsid w:val="00EE0078"/>
    <w:rsid w:val="00EE01E5"/>
    <w:rsid w:val="00EE0205"/>
    <w:rsid w:val="00EE147E"/>
    <w:rsid w:val="00EE1506"/>
    <w:rsid w:val="00EE2217"/>
    <w:rsid w:val="00EE2846"/>
    <w:rsid w:val="00EE3432"/>
    <w:rsid w:val="00EE578F"/>
    <w:rsid w:val="00EE63D5"/>
    <w:rsid w:val="00EF08DF"/>
    <w:rsid w:val="00EF11B4"/>
    <w:rsid w:val="00EF3A4B"/>
    <w:rsid w:val="00EF5061"/>
    <w:rsid w:val="00EF53D6"/>
    <w:rsid w:val="00EF6481"/>
    <w:rsid w:val="00EF6B14"/>
    <w:rsid w:val="00F012FD"/>
    <w:rsid w:val="00F01365"/>
    <w:rsid w:val="00F014FB"/>
    <w:rsid w:val="00F01701"/>
    <w:rsid w:val="00F03FBF"/>
    <w:rsid w:val="00F05A1D"/>
    <w:rsid w:val="00F05B05"/>
    <w:rsid w:val="00F0604F"/>
    <w:rsid w:val="00F06237"/>
    <w:rsid w:val="00F06373"/>
    <w:rsid w:val="00F0714D"/>
    <w:rsid w:val="00F111A0"/>
    <w:rsid w:val="00F11264"/>
    <w:rsid w:val="00F114B3"/>
    <w:rsid w:val="00F11969"/>
    <w:rsid w:val="00F119CC"/>
    <w:rsid w:val="00F11C85"/>
    <w:rsid w:val="00F129BE"/>
    <w:rsid w:val="00F13422"/>
    <w:rsid w:val="00F1406D"/>
    <w:rsid w:val="00F14424"/>
    <w:rsid w:val="00F14963"/>
    <w:rsid w:val="00F14AED"/>
    <w:rsid w:val="00F153D4"/>
    <w:rsid w:val="00F16917"/>
    <w:rsid w:val="00F16BCC"/>
    <w:rsid w:val="00F21E5E"/>
    <w:rsid w:val="00F22198"/>
    <w:rsid w:val="00F23238"/>
    <w:rsid w:val="00F23F25"/>
    <w:rsid w:val="00F24B43"/>
    <w:rsid w:val="00F258FA"/>
    <w:rsid w:val="00F25E49"/>
    <w:rsid w:val="00F27E75"/>
    <w:rsid w:val="00F30CE6"/>
    <w:rsid w:val="00F3174A"/>
    <w:rsid w:val="00F31996"/>
    <w:rsid w:val="00F32C06"/>
    <w:rsid w:val="00F34983"/>
    <w:rsid w:val="00F36D07"/>
    <w:rsid w:val="00F37AEE"/>
    <w:rsid w:val="00F41240"/>
    <w:rsid w:val="00F4166B"/>
    <w:rsid w:val="00F430A8"/>
    <w:rsid w:val="00F4329D"/>
    <w:rsid w:val="00F46528"/>
    <w:rsid w:val="00F4798C"/>
    <w:rsid w:val="00F47996"/>
    <w:rsid w:val="00F534E1"/>
    <w:rsid w:val="00F543D7"/>
    <w:rsid w:val="00F5591C"/>
    <w:rsid w:val="00F56395"/>
    <w:rsid w:val="00F578C0"/>
    <w:rsid w:val="00F57F1A"/>
    <w:rsid w:val="00F604DA"/>
    <w:rsid w:val="00F60F09"/>
    <w:rsid w:val="00F610F0"/>
    <w:rsid w:val="00F61325"/>
    <w:rsid w:val="00F617EB"/>
    <w:rsid w:val="00F619D8"/>
    <w:rsid w:val="00F63BAA"/>
    <w:rsid w:val="00F63F91"/>
    <w:rsid w:val="00F64194"/>
    <w:rsid w:val="00F647B5"/>
    <w:rsid w:val="00F65D0C"/>
    <w:rsid w:val="00F67797"/>
    <w:rsid w:val="00F70B17"/>
    <w:rsid w:val="00F71600"/>
    <w:rsid w:val="00F72A35"/>
    <w:rsid w:val="00F72B44"/>
    <w:rsid w:val="00F7319C"/>
    <w:rsid w:val="00F748E7"/>
    <w:rsid w:val="00F75174"/>
    <w:rsid w:val="00F75958"/>
    <w:rsid w:val="00F75C2A"/>
    <w:rsid w:val="00F76F06"/>
    <w:rsid w:val="00F77368"/>
    <w:rsid w:val="00F818B5"/>
    <w:rsid w:val="00F820A4"/>
    <w:rsid w:val="00F82B8C"/>
    <w:rsid w:val="00F83042"/>
    <w:rsid w:val="00F838BC"/>
    <w:rsid w:val="00F83EE0"/>
    <w:rsid w:val="00F8534E"/>
    <w:rsid w:val="00F855B0"/>
    <w:rsid w:val="00F865D4"/>
    <w:rsid w:val="00F91C37"/>
    <w:rsid w:val="00F924FD"/>
    <w:rsid w:val="00F92A0F"/>
    <w:rsid w:val="00F95B6B"/>
    <w:rsid w:val="00F95DDD"/>
    <w:rsid w:val="00F96A37"/>
    <w:rsid w:val="00F97BFB"/>
    <w:rsid w:val="00FA2412"/>
    <w:rsid w:val="00FA385C"/>
    <w:rsid w:val="00FA3A02"/>
    <w:rsid w:val="00FA3C7E"/>
    <w:rsid w:val="00FA4346"/>
    <w:rsid w:val="00FA5874"/>
    <w:rsid w:val="00FA58C1"/>
    <w:rsid w:val="00FA6430"/>
    <w:rsid w:val="00FA68EB"/>
    <w:rsid w:val="00FA6A57"/>
    <w:rsid w:val="00FB03E3"/>
    <w:rsid w:val="00FB0D00"/>
    <w:rsid w:val="00FB2BB4"/>
    <w:rsid w:val="00FB3C71"/>
    <w:rsid w:val="00FB44EF"/>
    <w:rsid w:val="00FB4D5E"/>
    <w:rsid w:val="00FB6056"/>
    <w:rsid w:val="00FB63F8"/>
    <w:rsid w:val="00FB6CC8"/>
    <w:rsid w:val="00FB74C6"/>
    <w:rsid w:val="00FB7A7E"/>
    <w:rsid w:val="00FC02EE"/>
    <w:rsid w:val="00FC26E1"/>
    <w:rsid w:val="00FC2822"/>
    <w:rsid w:val="00FC2ED8"/>
    <w:rsid w:val="00FC4824"/>
    <w:rsid w:val="00FC7C5E"/>
    <w:rsid w:val="00FC7DDF"/>
    <w:rsid w:val="00FD0BCA"/>
    <w:rsid w:val="00FD1547"/>
    <w:rsid w:val="00FD1B5C"/>
    <w:rsid w:val="00FD2315"/>
    <w:rsid w:val="00FD2617"/>
    <w:rsid w:val="00FD2A10"/>
    <w:rsid w:val="00FD32A6"/>
    <w:rsid w:val="00FD4732"/>
    <w:rsid w:val="00FD66BC"/>
    <w:rsid w:val="00FE151B"/>
    <w:rsid w:val="00FE1B88"/>
    <w:rsid w:val="00FE2858"/>
    <w:rsid w:val="00FE3722"/>
    <w:rsid w:val="00FE4799"/>
    <w:rsid w:val="00FE506C"/>
    <w:rsid w:val="00FE5997"/>
    <w:rsid w:val="00FE6013"/>
    <w:rsid w:val="00FE6508"/>
    <w:rsid w:val="00FE6E8D"/>
    <w:rsid w:val="00FE7DED"/>
    <w:rsid w:val="00FF0ACA"/>
    <w:rsid w:val="00FF0D70"/>
    <w:rsid w:val="00FF0D89"/>
    <w:rsid w:val="00FF158D"/>
    <w:rsid w:val="00FF2A8A"/>
    <w:rsid w:val="00FF33CA"/>
    <w:rsid w:val="00FF3BE8"/>
    <w:rsid w:val="00FF4428"/>
    <w:rsid w:val="00FF5C16"/>
    <w:rsid w:val="00FF6AB5"/>
    <w:rsid w:val="00FF72A6"/>
    <w:rsid w:val="00FF759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1D92565A"/>
  <w15:docId w15:val="{FDE00758-EE4B-4621-8B3D-D918D55F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9A"/>
    <w:rPr>
      <w:rFonts w:cs="Times New Roman"/>
      <w:sz w:val="22"/>
      <w:lang w:eastAsia="en-GB"/>
    </w:rPr>
  </w:style>
  <w:style w:type="paragraph" w:styleId="Heading1">
    <w:name w:val="heading 1"/>
    <w:basedOn w:val="Normal"/>
    <w:next w:val="Normal"/>
    <w:link w:val="Heading1Char"/>
    <w:uiPriority w:val="9"/>
    <w:qFormat/>
    <w:rsid w:val="00CA4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10265"/>
    <w:pPr>
      <w:spacing w:before="280" w:beforeAutospacing="1" w:after="280" w:afterAutospacing="1"/>
      <w:outlineLvl w:val="1"/>
    </w:pPr>
    <w:rPr>
      <w:rFonts w:ascii="Arial" w:eastAsia="Times New Roman" w:hAnsi="Arial" w:cs="Arial"/>
      <w:b/>
      <w:sz w:val="24"/>
      <w:szCs w:val="24"/>
    </w:rPr>
  </w:style>
  <w:style w:type="paragraph" w:styleId="Heading3">
    <w:name w:val="heading 3"/>
    <w:basedOn w:val="Normal"/>
    <w:next w:val="Normal"/>
    <w:link w:val="Heading3Char"/>
    <w:uiPriority w:val="9"/>
    <w:semiHidden/>
    <w:unhideWhenUsed/>
    <w:qFormat/>
    <w:rsid w:val="00F855B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855B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855B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855B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855B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855B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55B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00827"/>
  </w:style>
  <w:style w:type="character" w:customStyle="1" w:styleId="FooterChar">
    <w:name w:val="Footer Char"/>
    <w:basedOn w:val="DefaultParagraphFont"/>
    <w:link w:val="Footer"/>
    <w:uiPriority w:val="99"/>
    <w:qFormat/>
    <w:rsid w:val="00800827"/>
  </w:style>
  <w:style w:type="character" w:customStyle="1" w:styleId="BalloonTextChar">
    <w:name w:val="Balloon Text Char"/>
    <w:basedOn w:val="DefaultParagraphFont"/>
    <w:link w:val="BalloonText"/>
    <w:uiPriority w:val="99"/>
    <w:semiHidden/>
    <w:qFormat/>
    <w:rsid w:val="00800827"/>
    <w:rPr>
      <w:rFonts w:ascii="Tahoma" w:hAnsi="Tahoma" w:cs="Tahoma"/>
      <w:sz w:val="16"/>
      <w:szCs w:val="16"/>
    </w:rPr>
  </w:style>
  <w:style w:type="character" w:styleId="Hyperlink">
    <w:name w:val="Hyperlink"/>
    <w:basedOn w:val="DefaultParagraphFont"/>
    <w:uiPriority w:val="99"/>
    <w:unhideWhenUsed/>
    <w:rsid w:val="003D2802"/>
    <w:rPr>
      <w:color w:val="0000FF" w:themeColor="hyperlink"/>
      <w:u w:val="single"/>
    </w:rPr>
  </w:style>
  <w:style w:type="character" w:customStyle="1" w:styleId="description">
    <w:name w:val="description"/>
    <w:basedOn w:val="DefaultParagraphFont"/>
    <w:qFormat/>
    <w:rsid w:val="000B10B7"/>
  </w:style>
  <w:style w:type="character" w:styleId="FollowedHyperlink">
    <w:name w:val="FollowedHyperlink"/>
    <w:basedOn w:val="DefaultParagraphFont"/>
    <w:uiPriority w:val="99"/>
    <w:semiHidden/>
    <w:unhideWhenUsed/>
    <w:rsid w:val="00E51471"/>
    <w:rPr>
      <w:color w:val="800080" w:themeColor="followedHyperlink"/>
      <w:u w:val="single"/>
    </w:rPr>
  </w:style>
  <w:style w:type="character" w:styleId="CommentReference">
    <w:name w:val="annotation reference"/>
    <w:basedOn w:val="DefaultParagraphFont"/>
    <w:uiPriority w:val="99"/>
    <w:semiHidden/>
    <w:unhideWhenUsed/>
    <w:qFormat/>
    <w:rsid w:val="000429FC"/>
    <w:rPr>
      <w:sz w:val="16"/>
      <w:szCs w:val="16"/>
    </w:rPr>
  </w:style>
  <w:style w:type="character" w:customStyle="1" w:styleId="CommentTextChar">
    <w:name w:val="Comment Text Char"/>
    <w:basedOn w:val="DefaultParagraphFont"/>
    <w:link w:val="CommentText"/>
    <w:uiPriority w:val="99"/>
    <w:semiHidden/>
    <w:qFormat/>
    <w:rsid w:val="000429FC"/>
    <w:rPr>
      <w:rFonts w:ascii="Calibri"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0429FC"/>
    <w:rPr>
      <w:rFonts w:ascii="Calibri" w:hAnsi="Calibri" w:cs="Times New Roman"/>
      <w:b/>
      <w:bCs/>
      <w:sz w:val="20"/>
      <w:szCs w:val="20"/>
      <w:lang w:eastAsia="en-GB"/>
    </w:rPr>
  </w:style>
  <w:style w:type="character" w:customStyle="1" w:styleId="divider2">
    <w:name w:val="divider2"/>
    <w:basedOn w:val="DefaultParagraphFont"/>
    <w:qFormat/>
    <w:rsid w:val="00385BDD"/>
  </w:style>
  <w:style w:type="character" w:customStyle="1" w:styleId="casenumber">
    <w:name w:val="casenumber"/>
    <w:basedOn w:val="DefaultParagraphFont"/>
    <w:qFormat/>
    <w:rsid w:val="00A80E06"/>
  </w:style>
  <w:style w:type="character" w:customStyle="1" w:styleId="divider1">
    <w:name w:val="divider1"/>
    <w:basedOn w:val="DefaultParagraphFont"/>
    <w:qFormat/>
    <w:rsid w:val="00A80E06"/>
  </w:style>
  <w:style w:type="character" w:customStyle="1" w:styleId="Heading2Char">
    <w:name w:val="Heading 2 Char"/>
    <w:basedOn w:val="DefaultParagraphFont"/>
    <w:link w:val="Heading2"/>
    <w:uiPriority w:val="9"/>
    <w:qFormat/>
    <w:rsid w:val="00B10265"/>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qFormat/>
    <w:rsid w:val="00CA47FC"/>
    <w:rPr>
      <w:rFonts w:asciiTheme="majorHAnsi" w:eastAsiaTheme="majorEastAsia" w:hAnsiTheme="majorHAnsi" w:cstheme="majorBidi"/>
      <w:color w:val="365F91" w:themeColor="accent1" w:themeShade="BF"/>
      <w:sz w:val="32"/>
      <w:szCs w:val="32"/>
      <w:lang w:eastAsia="en-GB"/>
    </w:rPr>
  </w:style>
  <w:style w:type="character" w:customStyle="1" w:styleId="UnresolvedMention1">
    <w:name w:val="Unresolved Mention1"/>
    <w:basedOn w:val="DefaultParagraphFont"/>
    <w:uiPriority w:val="99"/>
    <w:semiHidden/>
    <w:unhideWhenUsed/>
    <w:qFormat/>
    <w:rsid w:val="0006099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A06695"/>
    <w:rPr>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0827"/>
    <w:pPr>
      <w:tabs>
        <w:tab w:val="center" w:pos="4513"/>
        <w:tab w:val="right" w:pos="9026"/>
      </w:tabs>
    </w:pPr>
    <w:rPr>
      <w:rFonts w:cstheme="minorBidi"/>
      <w:lang w:eastAsia="en-US"/>
    </w:rPr>
  </w:style>
  <w:style w:type="paragraph" w:styleId="Footer">
    <w:name w:val="footer"/>
    <w:basedOn w:val="Normal"/>
    <w:link w:val="FooterChar"/>
    <w:uiPriority w:val="99"/>
    <w:unhideWhenUsed/>
    <w:rsid w:val="00800827"/>
    <w:pPr>
      <w:tabs>
        <w:tab w:val="center" w:pos="4513"/>
        <w:tab w:val="right" w:pos="9026"/>
      </w:tabs>
    </w:pPr>
    <w:rPr>
      <w:rFonts w:cstheme="minorBidi"/>
      <w:lang w:eastAsia="en-US"/>
    </w:rPr>
  </w:style>
  <w:style w:type="paragraph" w:styleId="BalloonText">
    <w:name w:val="Balloon Text"/>
    <w:basedOn w:val="Normal"/>
    <w:link w:val="BalloonTextChar"/>
    <w:uiPriority w:val="99"/>
    <w:semiHidden/>
    <w:unhideWhenUsed/>
    <w:qFormat/>
    <w:rsid w:val="00800827"/>
    <w:rPr>
      <w:rFonts w:ascii="Tahoma" w:hAnsi="Tahoma" w:cs="Tahoma"/>
      <w:sz w:val="16"/>
      <w:szCs w:val="16"/>
      <w:lang w:eastAsia="en-US"/>
    </w:rPr>
  </w:style>
  <w:style w:type="paragraph" w:styleId="ListParagraph">
    <w:name w:val="List Paragraph"/>
    <w:basedOn w:val="Normal"/>
    <w:uiPriority w:val="34"/>
    <w:qFormat/>
    <w:rsid w:val="00F70E9A"/>
    <w:pPr>
      <w:ind w:left="720"/>
      <w:contextualSpacing/>
    </w:pPr>
  </w:style>
  <w:style w:type="paragraph" w:styleId="NormalWeb">
    <w:name w:val="Normal (Web)"/>
    <w:basedOn w:val="Normal"/>
    <w:uiPriority w:val="99"/>
    <w:semiHidden/>
    <w:unhideWhenUsed/>
    <w:qFormat/>
    <w:rsid w:val="00736F66"/>
    <w:pPr>
      <w:spacing w:beforeAutospacing="1" w:afterAutospacing="1"/>
    </w:pPr>
    <w:rPr>
      <w:rFonts w:ascii="Times New Roman" w:hAnsi="Times New Roman"/>
      <w:sz w:val="24"/>
      <w:szCs w:val="24"/>
    </w:rPr>
  </w:style>
  <w:style w:type="paragraph" w:customStyle="1" w:styleId="Default">
    <w:name w:val="Default"/>
    <w:qFormat/>
    <w:rsid w:val="00725C22"/>
    <w:rPr>
      <w:rFonts w:ascii="Calibri" w:eastAsia="Calibri" w:hAnsi="Calibri" w:cs="Calibri"/>
      <w:color w:val="000000"/>
      <w:sz w:val="24"/>
      <w:szCs w:val="24"/>
    </w:rPr>
  </w:style>
  <w:style w:type="paragraph" w:styleId="CommentText">
    <w:name w:val="annotation text"/>
    <w:basedOn w:val="Normal"/>
    <w:link w:val="CommentTextChar"/>
    <w:uiPriority w:val="99"/>
    <w:semiHidden/>
    <w:unhideWhenUsed/>
    <w:qFormat/>
    <w:rsid w:val="000429FC"/>
    <w:rPr>
      <w:sz w:val="20"/>
      <w:szCs w:val="20"/>
    </w:rPr>
  </w:style>
  <w:style w:type="paragraph" w:styleId="CommentSubject">
    <w:name w:val="annotation subject"/>
    <w:basedOn w:val="CommentText"/>
    <w:next w:val="CommentText"/>
    <w:link w:val="CommentSubjectChar"/>
    <w:uiPriority w:val="99"/>
    <w:semiHidden/>
    <w:unhideWhenUsed/>
    <w:qFormat/>
    <w:rsid w:val="000429FC"/>
    <w:rPr>
      <w:b/>
      <w:bCs/>
    </w:rPr>
  </w:style>
  <w:style w:type="paragraph" w:customStyle="1" w:styleId="address">
    <w:name w:val="address"/>
    <w:basedOn w:val="Normal"/>
    <w:qFormat/>
    <w:rsid w:val="008236D4"/>
    <w:pPr>
      <w:spacing w:beforeAutospacing="1" w:afterAutospacing="1"/>
    </w:pPr>
    <w:rPr>
      <w:rFonts w:ascii="Times New Roman" w:eastAsia="Times New Roman" w:hAnsi="Times New Roman"/>
      <w:sz w:val="24"/>
      <w:szCs w:val="24"/>
    </w:rPr>
  </w:style>
  <w:style w:type="paragraph" w:customStyle="1" w:styleId="pagehelp">
    <w:name w:val="pagehelp"/>
    <w:basedOn w:val="Normal"/>
    <w:qFormat/>
    <w:rsid w:val="00787E41"/>
    <w:pPr>
      <w:spacing w:beforeAutospacing="1" w:afterAutospacing="1"/>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71600"/>
    <w:rPr>
      <w:color w:val="605E5C"/>
      <w:shd w:val="clear" w:color="auto" w:fill="E1DFDD"/>
    </w:rPr>
  </w:style>
  <w:style w:type="character" w:customStyle="1" w:styleId="UnresolvedMention3">
    <w:name w:val="Unresolved Mention3"/>
    <w:basedOn w:val="DefaultParagraphFont"/>
    <w:uiPriority w:val="99"/>
    <w:semiHidden/>
    <w:unhideWhenUsed/>
    <w:rsid w:val="00394DB2"/>
    <w:rPr>
      <w:color w:val="605E5C"/>
      <w:shd w:val="clear" w:color="auto" w:fill="E1DFDD"/>
    </w:rPr>
  </w:style>
  <w:style w:type="paragraph" w:customStyle="1" w:styleId="xmsonormal">
    <w:name w:val="x_msonormal"/>
    <w:basedOn w:val="Normal"/>
    <w:rsid w:val="006D6CB1"/>
    <w:pPr>
      <w:suppressAutoHyphens w:val="0"/>
    </w:pPr>
    <w:rPr>
      <w:rFonts w:ascii="Calibri" w:hAnsi="Calibri" w:cs="Calibri"/>
    </w:rPr>
  </w:style>
  <w:style w:type="character" w:customStyle="1" w:styleId="UnresolvedMention4">
    <w:name w:val="Unresolved Mention4"/>
    <w:basedOn w:val="DefaultParagraphFont"/>
    <w:uiPriority w:val="99"/>
    <w:semiHidden/>
    <w:unhideWhenUsed/>
    <w:rsid w:val="00162818"/>
    <w:rPr>
      <w:color w:val="605E5C"/>
      <w:shd w:val="clear" w:color="auto" w:fill="E1DFDD"/>
    </w:rPr>
  </w:style>
  <w:style w:type="paragraph" w:styleId="PlainText">
    <w:name w:val="Plain Text"/>
    <w:basedOn w:val="Normal"/>
    <w:link w:val="PlainTextChar"/>
    <w:uiPriority w:val="99"/>
    <w:unhideWhenUsed/>
    <w:rsid w:val="00573EB9"/>
    <w:pPr>
      <w:suppressAutoHyphens w:val="0"/>
    </w:pPr>
    <w:rPr>
      <w:rFonts w:ascii="Calibri" w:hAnsi="Calibri" w:cstheme="minorBidi"/>
      <w:szCs w:val="21"/>
      <w:lang w:eastAsia="en-US"/>
    </w:rPr>
  </w:style>
  <w:style w:type="character" w:customStyle="1" w:styleId="PlainTextChar">
    <w:name w:val="Plain Text Char"/>
    <w:basedOn w:val="DefaultParagraphFont"/>
    <w:link w:val="PlainText"/>
    <w:uiPriority w:val="99"/>
    <w:rsid w:val="00573EB9"/>
    <w:rPr>
      <w:rFonts w:ascii="Calibri" w:hAnsi="Calibri"/>
      <w:sz w:val="22"/>
      <w:szCs w:val="21"/>
    </w:rPr>
  </w:style>
  <w:style w:type="table" w:styleId="TableGrid">
    <w:name w:val="Table Grid"/>
    <w:basedOn w:val="TableNormal"/>
    <w:uiPriority w:val="59"/>
    <w:rsid w:val="00075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855B0"/>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basedOn w:val="DefaultParagraphFont"/>
    <w:link w:val="Heading4"/>
    <w:uiPriority w:val="9"/>
    <w:semiHidden/>
    <w:rsid w:val="00F855B0"/>
    <w:rPr>
      <w:rFonts w:asciiTheme="majorHAnsi" w:eastAsiaTheme="majorEastAsia" w:hAnsiTheme="majorHAnsi" w:cstheme="majorBidi"/>
      <w:i/>
      <w:iCs/>
      <w:color w:val="365F91" w:themeColor="accent1" w:themeShade="BF"/>
      <w:sz w:val="22"/>
      <w:lang w:eastAsia="en-GB"/>
    </w:rPr>
  </w:style>
  <w:style w:type="character" w:customStyle="1" w:styleId="Heading5Char">
    <w:name w:val="Heading 5 Char"/>
    <w:basedOn w:val="DefaultParagraphFont"/>
    <w:link w:val="Heading5"/>
    <w:uiPriority w:val="9"/>
    <w:semiHidden/>
    <w:rsid w:val="00F855B0"/>
    <w:rPr>
      <w:rFonts w:asciiTheme="majorHAnsi" w:eastAsiaTheme="majorEastAsia" w:hAnsiTheme="majorHAnsi" w:cstheme="majorBidi"/>
      <w:color w:val="365F91" w:themeColor="accent1" w:themeShade="BF"/>
      <w:sz w:val="22"/>
      <w:lang w:eastAsia="en-GB"/>
    </w:rPr>
  </w:style>
  <w:style w:type="character" w:customStyle="1" w:styleId="Heading6Char">
    <w:name w:val="Heading 6 Char"/>
    <w:basedOn w:val="DefaultParagraphFont"/>
    <w:link w:val="Heading6"/>
    <w:uiPriority w:val="9"/>
    <w:semiHidden/>
    <w:rsid w:val="00F855B0"/>
    <w:rPr>
      <w:rFonts w:asciiTheme="majorHAnsi" w:eastAsiaTheme="majorEastAsia" w:hAnsiTheme="majorHAnsi" w:cstheme="majorBidi"/>
      <w:color w:val="243F60" w:themeColor="accent1" w:themeShade="7F"/>
      <w:sz w:val="22"/>
      <w:lang w:eastAsia="en-GB"/>
    </w:rPr>
  </w:style>
  <w:style w:type="character" w:customStyle="1" w:styleId="Heading7Char">
    <w:name w:val="Heading 7 Char"/>
    <w:basedOn w:val="DefaultParagraphFont"/>
    <w:link w:val="Heading7"/>
    <w:uiPriority w:val="9"/>
    <w:semiHidden/>
    <w:rsid w:val="00F855B0"/>
    <w:rPr>
      <w:rFonts w:asciiTheme="majorHAnsi" w:eastAsiaTheme="majorEastAsia" w:hAnsiTheme="majorHAnsi" w:cstheme="majorBidi"/>
      <w:i/>
      <w:iCs/>
      <w:color w:val="243F60" w:themeColor="accent1" w:themeShade="7F"/>
      <w:sz w:val="22"/>
      <w:lang w:eastAsia="en-GB"/>
    </w:rPr>
  </w:style>
  <w:style w:type="character" w:customStyle="1" w:styleId="Heading8Char">
    <w:name w:val="Heading 8 Char"/>
    <w:basedOn w:val="DefaultParagraphFont"/>
    <w:link w:val="Heading8"/>
    <w:uiPriority w:val="9"/>
    <w:semiHidden/>
    <w:rsid w:val="00F855B0"/>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F855B0"/>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8113">
      <w:bodyDiv w:val="1"/>
      <w:marLeft w:val="0"/>
      <w:marRight w:val="0"/>
      <w:marTop w:val="0"/>
      <w:marBottom w:val="0"/>
      <w:divBdr>
        <w:top w:val="none" w:sz="0" w:space="0" w:color="auto"/>
        <w:left w:val="none" w:sz="0" w:space="0" w:color="auto"/>
        <w:bottom w:val="none" w:sz="0" w:space="0" w:color="auto"/>
        <w:right w:val="none" w:sz="0" w:space="0" w:color="auto"/>
      </w:divBdr>
    </w:div>
    <w:div w:id="37248005">
      <w:bodyDiv w:val="1"/>
      <w:marLeft w:val="0"/>
      <w:marRight w:val="0"/>
      <w:marTop w:val="0"/>
      <w:marBottom w:val="0"/>
      <w:divBdr>
        <w:top w:val="none" w:sz="0" w:space="0" w:color="auto"/>
        <w:left w:val="none" w:sz="0" w:space="0" w:color="auto"/>
        <w:bottom w:val="none" w:sz="0" w:space="0" w:color="auto"/>
        <w:right w:val="none" w:sz="0" w:space="0" w:color="auto"/>
      </w:divBdr>
    </w:div>
    <w:div w:id="104233841">
      <w:bodyDiv w:val="1"/>
      <w:marLeft w:val="0"/>
      <w:marRight w:val="0"/>
      <w:marTop w:val="0"/>
      <w:marBottom w:val="0"/>
      <w:divBdr>
        <w:top w:val="none" w:sz="0" w:space="0" w:color="auto"/>
        <w:left w:val="none" w:sz="0" w:space="0" w:color="auto"/>
        <w:bottom w:val="none" w:sz="0" w:space="0" w:color="auto"/>
        <w:right w:val="none" w:sz="0" w:space="0" w:color="auto"/>
      </w:divBdr>
    </w:div>
    <w:div w:id="128864967">
      <w:bodyDiv w:val="1"/>
      <w:marLeft w:val="0"/>
      <w:marRight w:val="0"/>
      <w:marTop w:val="0"/>
      <w:marBottom w:val="0"/>
      <w:divBdr>
        <w:top w:val="none" w:sz="0" w:space="0" w:color="auto"/>
        <w:left w:val="none" w:sz="0" w:space="0" w:color="auto"/>
        <w:bottom w:val="none" w:sz="0" w:space="0" w:color="auto"/>
        <w:right w:val="none" w:sz="0" w:space="0" w:color="auto"/>
      </w:divBdr>
    </w:div>
    <w:div w:id="250547104">
      <w:bodyDiv w:val="1"/>
      <w:marLeft w:val="0"/>
      <w:marRight w:val="0"/>
      <w:marTop w:val="0"/>
      <w:marBottom w:val="0"/>
      <w:divBdr>
        <w:top w:val="none" w:sz="0" w:space="0" w:color="auto"/>
        <w:left w:val="none" w:sz="0" w:space="0" w:color="auto"/>
        <w:bottom w:val="none" w:sz="0" w:space="0" w:color="auto"/>
        <w:right w:val="none" w:sz="0" w:space="0" w:color="auto"/>
      </w:divBdr>
    </w:div>
    <w:div w:id="482089543">
      <w:bodyDiv w:val="1"/>
      <w:marLeft w:val="0"/>
      <w:marRight w:val="0"/>
      <w:marTop w:val="0"/>
      <w:marBottom w:val="0"/>
      <w:divBdr>
        <w:top w:val="none" w:sz="0" w:space="0" w:color="auto"/>
        <w:left w:val="none" w:sz="0" w:space="0" w:color="auto"/>
        <w:bottom w:val="none" w:sz="0" w:space="0" w:color="auto"/>
        <w:right w:val="none" w:sz="0" w:space="0" w:color="auto"/>
      </w:divBdr>
    </w:div>
    <w:div w:id="660238330">
      <w:bodyDiv w:val="1"/>
      <w:marLeft w:val="0"/>
      <w:marRight w:val="0"/>
      <w:marTop w:val="0"/>
      <w:marBottom w:val="0"/>
      <w:divBdr>
        <w:top w:val="none" w:sz="0" w:space="0" w:color="auto"/>
        <w:left w:val="none" w:sz="0" w:space="0" w:color="auto"/>
        <w:bottom w:val="none" w:sz="0" w:space="0" w:color="auto"/>
        <w:right w:val="none" w:sz="0" w:space="0" w:color="auto"/>
      </w:divBdr>
    </w:div>
    <w:div w:id="744036363">
      <w:bodyDiv w:val="1"/>
      <w:marLeft w:val="0"/>
      <w:marRight w:val="0"/>
      <w:marTop w:val="0"/>
      <w:marBottom w:val="0"/>
      <w:divBdr>
        <w:top w:val="none" w:sz="0" w:space="0" w:color="auto"/>
        <w:left w:val="none" w:sz="0" w:space="0" w:color="auto"/>
        <w:bottom w:val="none" w:sz="0" w:space="0" w:color="auto"/>
        <w:right w:val="none" w:sz="0" w:space="0" w:color="auto"/>
      </w:divBdr>
    </w:div>
    <w:div w:id="745685195">
      <w:bodyDiv w:val="1"/>
      <w:marLeft w:val="0"/>
      <w:marRight w:val="0"/>
      <w:marTop w:val="0"/>
      <w:marBottom w:val="0"/>
      <w:divBdr>
        <w:top w:val="none" w:sz="0" w:space="0" w:color="auto"/>
        <w:left w:val="none" w:sz="0" w:space="0" w:color="auto"/>
        <w:bottom w:val="none" w:sz="0" w:space="0" w:color="auto"/>
        <w:right w:val="none" w:sz="0" w:space="0" w:color="auto"/>
      </w:divBdr>
    </w:div>
    <w:div w:id="809979224">
      <w:bodyDiv w:val="1"/>
      <w:marLeft w:val="0"/>
      <w:marRight w:val="0"/>
      <w:marTop w:val="0"/>
      <w:marBottom w:val="0"/>
      <w:divBdr>
        <w:top w:val="none" w:sz="0" w:space="0" w:color="auto"/>
        <w:left w:val="none" w:sz="0" w:space="0" w:color="auto"/>
        <w:bottom w:val="none" w:sz="0" w:space="0" w:color="auto"/>
        <w:right w:val="none" w:sz="0" w:space="0" w:color="auto"/>
      </w:divBdr>
    </w:div>
    <w:div w:id="912815329">
      <w:bodyDiv w:val="1"/>
      <w:marLeft w:val="0"/>
      <w:marRight w:val="0"/>
      <w:marTop w:val="0"/>
      <w:marBottom w:val="0"/>
      <w:divBdr>
        <w:top w:val="none" w:sz="0" w:space="0" w:color="auto"/>
        <w:left w:val="none" w:sz="0" w:space="0" w:color="auto"/>
        <w:bottom w:val="none" w:sz="0" w:space="0" w:color="auto"/>
        <w:right w:val="none" w:sz="0" w:space="0" w:color="auto"/>
      </w:divBdr>
    </w:div>
    <w:div w:id="941883996">
      <w:bodyDiv w:val="1"/>
      <w:marLeft w:val="0"/>
      <w:marRight w:val="0"/>
      <w:marTop w:val="0"/>
      <w:marBottom w:val="0"/>
      <w:divBdr>
        <w:top w:val="none" w:sz="0" w:space="0" w:color="auto"/>
        <w:left w:val="none" w:sz="0" w:space="0" w:color="auto"/>
        <w:bottom w:val="none" w:sz="0" w:space="0" w:color="auto"/>
        <w:right w:val="none" w:sz="0" w:space="0" w:color="auto"/>
      </w:divBdr>
    </w:div>
    <w:div w:id="996688251">
      <w:bodyDiv w:val="1"/>
      <w:marLeft w:val="0"/>
      <w:marRight w:val="0"/>
      <w:marTop w:val="0"/>
      <w:marBottom w:val="0"/>
      <w:divBdr>
        <w:top w:val="none" w:sz="0" w:space="0" w:color="auto"/>
        <w:left w:val="none" w:sz="0" w:space="0" w:color="auto"/>
        <w:bottom w:val="none" w:sz="0" w:space="0" w:color="auto"/>
        <w:right w:val="none" w:sz="0" w:space="0" w:color="auto"/>
      </w:divBdr>
    </w:div>
    <w:div w:id="1262176828">
      <w:bodyDiv w:val="1"/>
      <w:marLeft w:val="0"/>
      <w:marRight w:val="0"/>
      <w:marTop w:val="0"/>
      <w:marBottom w:val="0"/>
      <w:divBdr>
        <w:top w:val="none" w:sz="0" w:space="0" w:color="auto"/>
        <w:left w:val="none" w:sz="0" w:space="0" w:color="auto"/>
        <w:bottom w:val="none" w:sz="0" w:space="0" w:color="auto"/>
        <w:right w:val="none" w:sz="0" w:space="0" w:color="auto"/>
      </w:divBdr>
      <w:divsChild>
        <w:div w:id="1118983959">
          <w:marLeft w:val="0"/>
          <w:marRight w:val="0"/>
          <w:marTop w:val="0"/>
          <w:marBottom w:val="0"/>
          <w:divBdr>
            <w:top w:val="none" w:sz="0" w:space="0" w:color="auto"/>
            <w:left w:val="none" w:sz="0" w:space="0" w:color="auto"/>
            <w:bottom w:val="none" w:sz="0" w:space="0" w:color="auto"/>
            <w:right w:val="none" w:sz="0" w:space="0" w:color="auto"/>
          </w:divBdr>
        </w:div>
        <w:div w:id="1058478460">
          <w:marLeft w:val="0"/>
          <w:marRight w:val="0"/>
          <w:marTop w:val="0"/>
          <w:marBottom w:val="0"/>
          <w:divBdr>
            <w:top w:val="none" w:sz="0" w:space="0" w:color="auto"/>
            <w:left w:val="none" w:sz="0" w:space="0" w:color="auto"/>
            <w:bottom w:val="none" w:sz="0" w:space="0" w:color="auto"/>
            <w:right w:val="none" w:sz="0" w:space="0" w:color="auto"/>
          </w:divBdr>
        </w:div>
      </w:divsChild>
    </w:div>
    <w:div w:id="1348557053">
      <w:bodyDiv w:val="1"/>
      <w:marLeft w:val="0"/>
      <w:marRight w:val="0"/>
      <w:marTop w:val="0"/>
      <w:marBottom w:val="0"/>
      <w:divBdr>
        <w:top w:val="none" w:sz="0" w:space="0" w:color="auto"/>
        <w:left w:val="none" w:sz="0" w:space="0" w:color="auto"/>
        <w:bottom w:val="none" w:sz="0" w:space="0" w:color="auto"/>
        <w:right w:val="none" w:sz="0" w:space="0" w:color="auto"/>
      </w:divBdr>
    </w:div>
    <w:div w:id="1497303404">
      <w:bodyDiv w:val="1"/>
      <w:marLeft w:val="0"/>
      <w:marRight w:val="0"/>
      <w:marTop w:val="0"/>
      <w:marBottom w:val="0"/>
      <w:divBdr>
        <w:top w:val="none" w:sz="0" w:space="0" w:color="auto"/>
        <w:left w:val="none" w:sz="0" w:space="0" w:color="auto"/>
        <w:bottom w:val="none" w:sz="0" w:space="0" w:color="auto"/>
        <w:right w:val="none" w:sz="0" w:space="0" w:color="auto"/>
      </w:divBdr>
    </w:div>
    <w:div w:id="1677225631">
      <w:bodyDiv w:val="1"/>
      <w:marLeft w:val="0"/>
      <w:marRight w:val="0"/>
      <w:marTop w:val="0"/>
      <w:marBottom w:val="0"/>
      <w:divBdr>
        <w:top w:val="none" w:sz="0" w:space="0" w:color="auto"/>
        <w:left w:val="none" w:sz="0" w:space="0" w:color="auto"/>
        <w:bottom w:val="none" w:sz="0" w:space="0" w:color="auto"/>
        <w:right w:val="none" w:sz="0" w:space="0" w:color="auto"/>
      </w:divBdr>
    </w:div>
    <w:div w:id="1752923110">
      <w:bodyDiv w:val="1"/>
      <w:marLeft w:val="0"/>
      <w:marRight w:val="0"/>
      <w:marTop w:val="0"/>
      <w:marBottom w:val="0"/>
      <w:divBdr>
        <w:top w:val="none" w:sz="0" w:space="0" w:color="auto"/>
        <w:left w:val="none" w:sz="0" w:space="0" w:color="auto"/>
        <w:bottom w:val="none" w:sz="0" w:space="0" w:color="auto"/>
        <w:right w:val="none" w:sz="0" w:space="0" w:color="auto"/>
      </w:divBdr>
    </w:div>
    <w:div w:id="1753162432">
      <w:bodyDiv w:val="1"/>
      <w:marLeft w:val="0"/>
      <w:marRight w:val="0"/>
      <w:marTop w:val="0"/>
      <w:marBottom w:val="0"/>
      <w:divBdr>
        <w:top w:val="none" w:sz="0" w:space="0" w:color="auto"/>
        <w:left w:val="none" w:sz="0" w:space="0" w:color="auto"/>
        <w:bottom w:val="none" w:sz="0" w:space="0" w:color="auto"/>
        <w:right w:val="none" w:sz="0" w:space="0" w:color="auto"/>
      </w:divBdr>
    </w:div>
    <w:div w:id="1870414671">
      <w:bodyDiv w:val="1"/>
      <w:marLeft w:val="0"/>
      <w:marRight w:val="0"/>
      <w:marTop w:val="0"/>
      <w:marBottom w:val="0"/>
      <w:divBdr>
        <w:top w:val="none" w:sz="0" w:space="0" w:color="auto"/>
        <w:left w:val="none" w:sz="0" w:space="0" w:color="auto"/>
        <w:bottom w:val="none" w:sz="0" w:space="0" w:color="auto"/>
        <w:right w:val="none" w:sz="0" w:space="0" w:color="auto"/>
      </w:divBdr>
    </w:div>
    <w:div w:id="1886791178">
      <w:bodyDiv w:val="1"/>
      <w:marLeft w:val="0"/>
      <w:marRight w:val="0"/>
      <w:marTop w:val="0"/>
      <w:marBottom w:val="0"/>
      <w:divBdr>
        <w:top w:val="none" w:sz="0" w:space="0" w:color="auto"/>
        <w:left w:val="none" w:sz="0" w:space="0" w:color="auto"/>
        <w:bottom w:val="none" w:sz="0" w:space="0" w:color="auto"/>
        <w:right w:val="none" w:sz="0" w:space="0" w:color="auto"/>
      </w:divBdr>
    </w:div>
    <w:div w:id="2005157636">
      <w:bodyDiv w:val="1"/>
      <w:marLeft w:val="0"/>
      <w:marRight w:val="0"/>
      <w:marTop w:val="0"/>
      <w:marBottom w:val="0"/>
      <w:divBdr>
        <w:top w:val="none" w:sz="0" w:space="0" w:color="auto"/>
        <w:left w:val="none" w:sz="0" w:space="0" w:color="auto"/>
        <w:bottom w:val="none" w:sz="0" w:space="0" w:color="auto"/>
        <w:right w:val="none" w:sz="0" w:space="0" w:color="auto"/>
      </w:divBdr>
    </w:div>
    <w:div w:id="2094740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6E19E-1C9E-4D15-920C-4202F29F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dc:subject>
  <dc:creator>theburtons</dc:creator>
  <cp:lastModifiedBy>Padbury Parish Clerk</cp:lastModifiedBy>
  <cp:revision>182</cp:revision>
  <cp:lastPrinted>2022-05-18T17:17:00Z</cp:lastPrinted>
  <dcterms:created xsi:type="dcterms:W3CDTF">2022-04-25T15:32:00Z</dcterms:created>
  <dcterms:modified xsi:type="dcterms:W3CDTF">2022-05-18T17:17:00Z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